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79527" w14:textId="4DFD9337" w:rsidR="006B1D66" w:rsidRPr="001005C0" w:rsidRDefault="001005C0" w:rsidP="00100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5C0">
        <w:rPr>
          <w:rFonts w:ascii="Times New Roman" w:hAnsi="Times New Roman" w:cs="Times New Roman"/>
          <w:b/>
          <w:bCs/>
          <w:sz w:val="28"/>
          <w:szCs w:val="28"/>
        </w:rPr>
        <w:t>Северная Осетия готовится к рейтинговому онлайн-голосованию</w:t>
      </w:r>
    </w:p>
    <w:p w14:paraId="0055304E" w14:textId="6E181EB0" w:rsidR="001005C0" w:rsidRDefault="001005C0" w:rsidP="00100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апреля по 31 мая каждый житель Северной Осетии сможет принять участие в онлайн-голосовании за объекты благоустройства. Столь масштабное мероприятие реализуется в рамках национального проекта «Жилье и городская среда». </w:t>
      </w:r>
    </w:p>
    <w:p w14:paraId="2E5E417F" w14:textId="74B69103" w:rsidR="001005C0" w:rsidRDefault="001005C0" w:rsidP="00100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к голосованию подготовлено всего 59 объектов, наибольшее число представлено столицей республики – 32 общественных территорий.</w:t>
      </w:r>
      <w:r w:rsidR="00E71E17">
        <w:rPr>
          <w:rFonts w:ascii="Times New Roman" w:hAnsi="Times New Roman" w:cs="Times New Roman"/>
          <w:sz w:val="28"/>
          <w:szCs w:val="28"/>
        </w:rPr>
        <w:t xml:space="preserve"> Еще по 6 объектов представили сразу три района – Алагирский, Ардонский и Кировский.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6259D" w14:textId="7ADF1A84" w:rsidR="0085671B" w:rsidRDefault="0085671B" w:rsidP="00100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Пригородный, Ирафский и Моздокский районы представили по три объекта. </w:t>
      </w:r>
    </w:p>
    <w:p w14:paraId="6A47F3FF" w14:textId="77777777" w:rsidR="0085671B" w:rsidRDefault="0085671B" w:rsidP="008567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«Голосование за объекты благоустройства – это прекрасный инструмент, дающий возможность благоустроить любое общественное пространство как в сельском поселении, так и в районном центре. Голосование пройдет на специальной платформе, где жители смогут ознакомиться со всеми представленными объектами и отдать свой голос за самый понравившийся проект объекта. Таким образом, можно быть уверенными в том, что голосование совершенно прозрачное и будет услышан голос каждого жителя нашей славной республики!», - прокомментировал Министр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83B413" w14:textId="07EE5219" w:rsidR="0085671B" w:rsidRDefault="0085671B" w:rsidP="0085671B">
      <w:pPr>
        <w:ind w:firstLine="708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85671B">
        <w:rPr>
          <w:rFonts w:ascii="Times New Roman" w:hAnsi="Times New Roman" w:cs="Times New Roman"/>
          <w:color w:val="171717"/>
          <w:sz w:val="28"/>
          <w:szCs w:val="28"/>
        </w:rPr>
        <w:t>По условиям голосования, принять участие в отборе территории могут все граждане, начиная от 14 лет. Каждый участник сможет выбрать одну территорию благоустройства</w:t>
      </w:r>
      <w:r w:rsidR="00977963">
        <w:rPr>
          <w:rFonts w:ascii="Times New Roman" w:hAnsi="Times New Roman" w:cs="Times New Roman"/>
          <w:color w:val="171717"/>
          <w:sz w:val="28"/>
          <w:szCs w:val="28"/>
        </w:rPr>
        <w:t>.</w:t>
      </w:r>
      <w:r w:rsidRPr="0085671B">
        <w:rPr>
          <w:rFonts w:ascii="Times New Roman" w:hAnsi="Times New Roman" w:cs="Times New Roman"/>
          <w:color w:val="171717"/>
          <w:sz w:val="28"/>
          <w:szCs w:val="28"/>
        </w:rPr>
        <w:t xml:space="preserve"> Таким образом, благоустройство территории в том или ином населенном пункте будет зависеть от голоса каждого 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жителя. </w:t>
      </w:r>
    </w:p>
    <w:p w14:paraId="7794A8D4" w14:textId="1B54753B" w:rsidR="0085671B" w:rsidRPr="0085671B" w:rsidRDefault="0085671B" w:rsidP="001005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Немаловажный факт: </w:t>
      </w:r>
      <w:r w:rsidRPr="0085671B">
        <w:rPr>
          <w:rFonts w:ascii="Times New Roman" w:hAnsi="Times New Roman" w:cs="Times New Roman"/>
          <w:color w:val="171717"/>
          <w:sz w:val="28"/>
          <w:szCs w:val="28"/>
        </w:rPr>
        <w:t>на сайте ДОБРО.РФ продолжается регистрация волонтеров для поддержки Всероссийского онлайн-голосования</w:t>
      </w:r>
      <w:r w:rsidRPr="0085671B">
        <w:rPr>
          <w:rFonts w:ascii="Times New Roman" w:hAnsi="Times New Roman" w:cs="Times New Roman"/>
          <w:color w:val="171717"/>
          <w:sz w:val="28"/>
          <w:szCs w:val="28"/>
        </w:rPr>
        <w:t xml:space="preserve">, главной функцией которых </w:t>
      </w:r>
      <w:r w:rsidRPr="0085671B">
        <w:rPr>
          <w:rFonts w:ascii="Times New Roman" w:hAnsi="Times New Roman" w:cs="Times New Roman"/>
          <w:color w:val="171717"/>
          <w:sz w:val="28"/>
          <w:szCs w:val="28"/>
        </w:rPr>
        <w:t>станет информирование граждан о возможности участия во Всероссийском онлайн-голосовании, а также о представленных объектах по благоустройству.</w:t>
      </w:r>
    </w:p>
    <w:sectPr w:rsidR="0085671B" w:rsidRPr="0085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0"/>
    <w:rsid w:val="001005C0"/>
    <w:rsid w:val="006B1D66"/>
    <w:rsid w:val="0085671B"/>
    <w:rsid w:val="00977963"/>
    <w:rsid w:val="00B72873"/>
    <w:rsid w:val="00E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5687"/>
  <w15:chartTrackingRefBased/>
  <w15:docId w15:val="{83ACD3E2-A9DA-4DA5-9A68-4BBF846F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2023-04-10T09:36:00Z</cp:lastPrinted>
  <dcterms:created xsi:type="dcterms:W3CDTF">2023-04-10T09:08:00Z</dcterms:created>
  <dcterms:modified xsi:type="dcterms:W3CDTF">2023-04-10T11:21:00Z</dcterms:modified>
</cp:coreProperties>
</file>