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A9" w:rsidRPr="002C77A9" w:rsidRDefault="002C77A9" w:rsidP="002C77A9">
      <w:pPr>
        <w:jc w:val="center"/>
        <w:rPr>
          <w:rFonts w:ascii="Times New Roman" w:hAnsi="Times New Roman" w:cs="Times New Roman"/>
          <w:b/>
          <w:sz w:val="32"/>
          <w:szCs w:val="32"/>
          <w:lang w:bidi="ru-RU"/>
        </w:rPr>
      </w:pPr>
      <w:r w:rsidRPr="002C77A9">
        <w:rPr>
          <w:rFonts w:ascii="Times New Roman" w:hAnsi="Times New Roman" w:cs="Times New Roman"/>
          <w:b/>
          <w:sz w:val="32"/>
          <w:szCs w:val="32"/>
          <w:lang w:bidi="ru-RU"/>
        </w:rPr>
        <w:t>РЕСПУБЛИКА СЕВЕРНАЯ ОСЕТИЯ – АЛАНИЯ</w:t>
      </w:r>
    </w:p>
    <w:p w:rsidR="002C77A9" w:rsidRPr="002C77A9" w:rsidRDefault="002C77A9" w:rsidP="002C77A9">
      <w:pPr>
        <w:ind w:left="-567" w:firstLine="567"/>
        <w:jc w:val="center"/>
        <w:rPr>
          <w:rFonts w:ascii="Times New Roman" w:hAnsi="Times New Roman" w:cs="Times New Roman"/>
          <w:b/>
          <w:sz w:val="32"/>
          <w:szCs w:val="32"/>
          <w:lang w:bidi="ru-RU"/>
        </w:rPr>
      </w:pPr>
      <w:r w:rsidRPr="002C77A9">
        <w:rPr>
          <w:rFonts w:ascii="Times New Roman" w:hAnsi="Times New Roman" w:cs="Times New Roman"/>
          <w:b/>
          <w:sz w:val="32"/>
          <w:szCs w:val="32"/>
          <w:lang w:bidi="ru-RU"/>
        </w:rPr>
        <w:t>АДМИНИСТРАЦИЯ МЕСТНОГО САМОУПРАВЛЕНИЯ</w:t>
      </w:r>
    </w:p>
    <w:p w:rsidR="002C77A9" w:rsidRPr="002C77A9" w:rsidRDefault="002C77A9" w:rsidP="002C77A9">
      <w:pPr>
        <w:ind w:left="-567" w:firstLine="567"/>
        <w:jc w:val="center"/>
        <w:rPr>
          <w:rFonts w:ascii="Times New Roman" w:hAnsi="Times New Roman" w:cs="Times New Roman"/>
          <w:b/>
          <w:sz w:val="32"/>
          <w:szCs w:val="32"/>
          <w:lang w:bidi="ru-RU"/>
        </w:rPr>
      </w:pPr>
      <w:r w:rsidRPr="002C77A9">
        <w:rPr>
          <w:rFonts w:ascii="Times New Roman" w:hAnsi="Times New Roman" w:cs="Times New Roman"/>
          <w:b/>
          <w:sz w:val="32"/>
          <w:szCs w:val="32"/>
          <w:lang w:bidi="ru-RU"/>
        </w:rPr>
        <w:t>ДИГОРСКОГО ГОРОДСКОГО ПОСЕЛЕНИЯ</w:t>
      </w:r>
    </w:p>
    <w:p w:rsidR="002C77A9" w:rsidRPr="002C77A9" w:rsidRDefault="002C77A9" w:rsidP="002C77A9">
      <w:pPr>
        <w:ind w:left="-567" w:firstLine="567"/>
        <w:jc w:val="center"/>
        <w:rPr>
          <w:rFonts w:ascii="Times New Roman" w:hAnsi="Times New Roman" w:cs="Times New Roman"/>
          <w:b/>
          <w:sz w:val="32"/>
          <w:szCs w:val="32"/>
          <w:lang w:bidi="ru-RU"/>
        </w:rPr>
      </w:pPr>
      <w:r w:rsidRPr="002C77A9">
        <w:rPr>
          <w:rFonts w:ascii="Times New Roman" w:hAnsi="Times New Roman" w:cs="Times New Roman"/>
          <w:b/>
          <w:sz w:val="32"/>
          <w:szCs w:val="32"/>
          <w:lang w:bidi="ru-RU"/>
        </w:rPr>
        <w:t>ДИГОРСКОГО РАЙОНА</w:t>
      </w:r>
    </w:p>
    <w:p w:rsidR="002C77A9" w:rsidRPr="002C77A9" w:rsidRDefault="002C77A9" w:rsidP="002C77A9">
      <w:pPr>
        <w:ind w:left="-567" w:firstLine="567"/>
        <w:jc w:val="center"/>
        <w:rPr>
          <w:rFonts w:ascii="Times New Roman" w:hAnsi="Times New Roman" w:cs="Times New Roman"/>
          <w:b/>
          <w:sz w:val="32"/>
          <w:szCs w:val="32"/>
          <w:lang w:bidi="ru-RU"/>
        </w:rPr>
      </w:pPr>
      <w:r w:rsidRPr="002C77A9">
        <w:rPr>
          <w:rFonts w:ascii="Times New Roman" w:hAnsi="Times New Roman" w:cs="Times New Roman"/>
          <w:b/>
          <w:sz w:val="32"/>
          <w:szCs w:val="32"/>
          <w:lang w:bidi="ru-RU"/>
        </w:rPr>
        <w:t>П О С Т А Н О В Л Е Н И Е</w:t>
      </w:r>
    </w:p>
    <w:p w:rsidR="00495E0B" w:rsidRPr="002C77A9" w:rsidRDefault="00831A6A" w:rsidP="002C77A9">
      <w:pPr>
        <w:ind w:left="-851"/>
        <w:jc w:val="center"/>
        <w:rPr>
          <w:rFonts w:ascii="Times New Roman" w:hAnsi="Times New Roman" w:cs="Times New Roman"/>
          <w:b/>
          <w:sz w:val="32"/>
          <w:szCs w:val="32"/>
        </w:rPr>
      </w:pPr>
      <w:r w:rsidRPr="002C77A9">
        <w:rPr>
          <w:rFonts w:ascii="Times New Roman" w:hAnsi="Times New Roman" w:cs="Times New Roman"/>
          <w:b/>
          <w:sz w:val="32"/>
          <w:szCs w:val="32"/>
        </w:rPr>
        <w:t>«17» февраля</w:t>
      </w:r>
      <w:r w:rsidR="002C77A9" w:rsidRPr="002C77A9">
        <w:rPr>
          <w:rFonts w:ascii="Times New Roman" w:hAnsi="Times New Roman" w:cs="Times New Roman"/>
          <w:b/>
          <w:sz w:val="32"/>
          <w:szCs w:val="32"/>
        </w:rPr>
        <w:t xml:space="preserve"> 2023г. </w:t>
      </w:r>
      <w:r w:rsidRPr="002C77A9">
        <w:rPr>
          <w:rFonts w:ascii="Times New Roman" w:hAnsi="Times New Roman" w:cs="Times New Roman"/>
          <w:b/>
          <w:sz w:val="32"/>
          <w:szCs w:val="32"/>
        </w:rPr>
        <w:t>№71</w:t>
      </w:r>
      <w:r w:rsidR="00495E0B" w:rsidRPr="002C77A9">
        <w:rPr>
          <w:rFonts w:ascii="Times New Roman" w:hAnsi="Times New Roman" w:cs="Times New Roman"/>
          <w:b/>
          <w:sz w:val="32"/>
          <w:szCs w:val="32"/>
        </w:rPr>
        <w:t xml:space="preserve"> г.Дигора</w:t>
      </w:r>
    </w:p>
    <w:p w:rsidR="00495E0B" w:rsidRPr="002C77A9" w:rsidRDefault="00495E0B" w:rsidP="00495E0B">
      <w:pPr>
        <w:spacing w:after="0"/>
        <w:ind w:left="-567"/>
        <w:jc w:val="center"/>
        <w:rPr>
          <w:rFonts w:ascii="Times New Roman" w:hAnsi="Times New Roman" w:cs="Times New Roman"/>
          <w:b/>
          <w:sz w:val="32"/>
          <w:szCs w:val="32"/>
        </w:rPr>
      </w:pPr>
      <w:r w:rsidRPr="002C77A9">
        <w:rPr>
          <w:rFonts w:ascii="Times New Roman" w:hAnsi="Times New Roman" w:cs="Times New Roman"/>
          <w:b/>
          <w:sz w:val="32"/>
          <w:szCs w:val="32"/>
        </w:rPr>
        <w:t xml:space="preserve">Глава АМС Дигорского городского поселения Дигорского района </w:t>
      </w:r>
    </w:p>
    <w:p w:rsidR="00495E0B" w:rsidRPr="002C77A9" w:rsidRDefault="00495E0B" w:rsidP="00495E0B">
      <w:pPr>
        <w:ind w:left="-567"/>
        <w:jc w:val="center"/>
        <w:rPr>
          <w:rFonts w:ascii="Times New Roman" w:hAnsi="Times New Roman" w:cs="Times New Roman"/>
          <w:b/>
          <w:sz w:val="32"/>
          <w:szCs w:val="32"/>
        </w:rPr>
      </w:pPr>
      <w:r w:rsidRPr="002C77A9">
        <w:rPr>
          <w:rFonts w:ascii="Times New Roman" w:hAnsi="Times New Roman" w:cs="Times New Roman"/>
          <w:b/>
          <w:sz w:val="32"/>
          <w:szCs w:val="32"/>
        </w:rPr>
        <w:t>РСО-Алания</w:t>
      </w:r>
    </w:p>
    <w:p w:rsidR="00F83A12" w:rsidRPr="002C77A9" w:rsidRDefault="0045454E" w:rsidP="00F83A12">
      <w:pPr>
        <w:spacing w:line="240" w:lineRule="auto"/>
        <w:ind w:left="-851"/>
        <w:jc w:val="both"/>
        <w:rPr>
          <w:rFonts w:ascii="Times New Roman" w:hAnsi="Times New Roman" w:cs="Times New Roman"/>
          <w:b/>
          <w:sz w:val="32"/>
          <w:szCs w:val="32"/>
        </w:rPr>
      </w:pPr>
      <w:r w:rsidRPr="002C77A9">
        <w:rPr>
          <w:rFonts w:ascii="Times New Roman" w:hAnsi="Times New Roman" w:cs="Times New Roman"/>
          <w:b/>
          <w:sz w:val="32"/>
          <w:szCs w:val="32"/>
        </w:rPr>
        <w:t>«Об утверждении порядка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об утверждении порядка принятии решения по определению управляющей организации на территории Дигорского городского поселения»</w:t>
      </w:r>
    </w:p>
    <w:p w:rsidR="00495E0B" w:rsidRPr="002C77A9" w:rsidRDefault="00F83A12" w:rsidP="00F83A12">
      <w:pPr>
        <w:spacing w:line="240" w:lineRule="auto"/>
        <w:ind w:left="-851"/>
        <w:jc w:val="both"/>
        <w:rPr>
          <w:rFonts w:ascii="Times New Roman" w:hAnsi="Times New Roman" w:cs="Times New Roman"/>
          <w:b/>
          <w:sz w:val="24"/>
          <w:szCs w:val="24"/>
        </w:rPr>
      </w:pPr>
      <w:r>
        <w:rPr>
          <w:rFonts w:ascii="Times New Roman" w:hAnsi="Times New Roman" w:cs="Times New Roman"/>
          <w:b/>
          <w:sz w:val="28"/>
          <w:szCs w:val="28"/>
        </w:rPr>
        <w:t xml:space="preserve"> </w:t>
      </w:r>
      <w:r w:rsidR="00495E0B" w:rsidRPr="002C77A9">
        <w:rPr>
          <w:rFonts w:ascii="Times New Roman" w:hAnsi="Times New Roman" w:cs="Times New Roman"/>
          <w:sz w:val="24"/>
          <w:szCs w:val="24"/>
        </w:rPr>
        <w:t>В соответствии с частью 17 статьи 161 Жилищного кодекса Российской Федерации,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руководствуясь Уставом Дигорского городского поселения</w:t>
      </w:r>
    </w:p>
    <w:p w:rsidR="00495E0B" w:rsidRPr="002C77A9" w:rsidRDefault="00495E0B" w:rsidP="00F83A12">
      <w:pPr>
        <w:pStyle w:val="ConsPlusNormal0"/>
        <w:ind w:firstLine="0"/>
        <w:jc w:val="center"/>
        <w:rPr>
          <w:rFonts w:ascii="Times New Roman" w:hAnsi="Times New Roman" w:cs="Times New Roman"/>
          <w:color w:val="000000"/>
          <w:sz w:val="24"/>
          <w:szCs w:val="24"/>
        </w:rPr>
      </w:pPr>
      <w:r w:rsidRPr="002C77A9">
        <w:rPr>
          <w:rFonts w:ascii="Times New Roman" w:hAnsi="Times New Roman" w:cs="Times New Roman"/>
          <w:color w:val="000000"/>
          <w:sz w:val="24"/>
          <w:szCs w:val="24"/>
        </w:rPr>
        <w:t>ПОСТАНОВЛЯЕТ:</w:t>
      </w:r>
    </w:p>
    <w:p w:rsidR="00495E0B" w:rsidRPr="002C77A9" w:rsidRDefault="00495E0B" w:rsidP="00495E0B">
      <w:pPr>
        <w:pStyle w:val="a4"/>
        <w:shd w:val="clear" w:color="auto" w:fill="FFFFFF"/>
        <w:spacing w:before="0" w:beforeAutospacing="0" w:after="0" w:afterAutospacing="0"/>
        <w:ind w:left="-851" w:firstLine="550"/>
        <w:jc w:val="both"/>
      </w:pPr>
      <w:r w:rsidRPr="002C77A9">
        <w:t>1. Утвердить:</w:t>
      </w:r>
    </w:p>
    <w:p w:rsidR="00495E0B" w:rsidRPr="002C77A9" w:rsidRDefault="00495E0B" w:rsidP="00495E0B">
      <w:pPr>
        <w:pStyle w:val="a4"/>
        <w:shd w:val="clear" w:color="auto" w:fill="FFFFFF"/>
        <w:spacing w:before="0" w:beforeAutospacing="0" w:after="0" w:afterAutospacing="0"/>
        <w:ind w:left="-851" w:firstLine="550"/>
        <w:jc w:val="both"/>
      </w:pPr>
      <w:r w:rsidRPr="002C77A9">
        <w:t>1.1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w:t>
      </w:r>
    </w:p>
    <w:p w:rsidR="00495E0B" w:rsidRPr="002C77A9" w:rsidRDefault="00495E0B" w:rsidP="00495E0B">
      <w:pPr>
        <w:pStyle w:val="a4"/>
        <w:shd w:val="clear" w:color="auto" w:fill="FFFFFF"/>
        <w:spacing w:before="0" w:beforeAutospacing="0" w:after="0" w:afterAutospacing="0"/>
        <w:ind w:left="-851" w:firstLine="550"/>
        <w:jc w:val="both"/>
      </w:pPr>
      <w:r w:rsidRPr="002C77A9">
        <w:t>1.2.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w:t>
      </w:r>
    </w:p>
    <w:p w:rsidR="00495E0B" w:rsidRPr="002C77A9" w:rsidRDefault="00495E0B" w:rsidP="00F83A12">
      <w:pPr>
        <w:spacing w:after="0"/>
        <w:ind w:left="-851"/>
        <w:jc w:val="both"/>
        <w:rPr>
          <w:rFonts w:ascii="Times New Roman" w:hAnsi="Times New Roman" w:cs="Times New Roman"/>
          <w:sz w:val="24"/>
          <w:szCs w:val="24"/>
        </w:rPr>
      </w:pPr>
      <w:r w:rsidRPr="002C77A9">
        <w:rPr>
          <w:rFonts w:ascii="Times New Roman" w:hAnsi="Times New Roman" w:cs="Times New Roman"/>
          <w:sz w:val="24"/>
          <w:szCs w:val="24"/>
        </w:rPr>
        <w:t xml:space="preserve">2. Опубликовать настоящее Постановление на официальном сайте АМС Дигорского городского поселения амс-дгп.рф. </w:t>
      </w:r>
    </w:p>
    <w:p w:rsidR="00495E0B" w:rsidRPr="002C77A9" w:rsidRDefault="00495E0B" w:rsidP="00F83A12">
      <w:pPr>
        <w:widowControl w:val="0"/>
        <w:autoSpaceDE w:val="0"/>
        <w:autoSpaceDN w:val="0"/>
        <w:adjustRightInd w:val="0"/>
        <w:spacing w:after="0"/>
        <w:ind w:left="-851"/>
        <w:jc w:val="both"/>
        <w:rPr>
          <w:rFonts w:ascii="Times New Roman" w:hAnsi="Times New Roman" w:cs="Times New Roman"/>
          <w:sz w:val="24"/>
          <w:szCs w:val="24"/>
        </w:rPr>
      </w:pPr>
      <w:r w:rsidRPr="002C77A9">
        <w:rPr>
          <w:rFonts w:ascii="Times New Roman" w:hAnsi="Times New Roman" w:cs="Times New Roman"/>
          <w:sz w:val="24"/>
          <w:szCs w:val="24"/>
        </w:rPr>
        <w:t xml:space="preserve">3. Настоящее Постановление вступает в силу со дня его подписания. </w:t>
      </w:r>
    </w:p>
    <w:p w:rsidR="00495E0B" w:rsidRPr="002C77A9" w:rsidRDefault="00495E0B" w:rsidP="00F83A12">
      <w:pPr>
        <w:ind w:left="-851"/>
        <w:jc w:val="both"/>
        <w:rPr>
          <w:rFonts w:ascii="Times New Roman" w:hAnsi="Times New Roman" w:cs="Times New Roman"/>
          <w:sz w:val="24"/>
          <w:szCs w:val="24"/>
        </w:rPr>
      </w:pPr>
      <w:r w:rsidRPr="002C77A9">
        <w:rPr>
          <w:rFonts w:ascii="Times New Roman" w:hAnsi="Times New Roman" w:cs="Times New Roman"/>
          <w:sz w:val="24"/>
          <w:szCs w:val="24"/>
        </w:rPr>
        <w:lastRenderedPageBreak/>
        <w:t>4.  Контроль исполнения настоящего Постановления возложить на заместителя главы АМС Дигорского городского поселения Николова А.Р.</w:t>
      </w:r>
    </w:p>
    <w:p w:rsidR="00F83A12" w:rsidRPr="002C77A9" w:rsidRDefault="00495E0B" w:rsidP="00F83A12">
      <w:pPr>
        <w:spacing w:after="0"/>
        <w:ind w:left="-851"/>
        <w:jc w:val="both"/>
        <w:rPr>
          <w:rFonts w:ascii="Times New Roman" w:hAnsi="Times New Roman" w:cs="Times New Roman"/>
          <w:b/>
          <w:sz w:val="24"/>
          <w:szCs w:val="24"/>
        </w:rPr>
      </w:pPr>
      <w:r w:rsidRPr="002C77A9">
        <w:rPr>
          <w:rFonts w:ascii="Times New Roman" w:hAnsi="Times New Roman" w:cs="Times New Roman"/>
          <w:b/>
          <w:sz w:val="24"/>
          <w:szCs w:val="24"/>
        </w:rPr>
        <w:t>Глава АМС</w:t>
      </w:r>
      <w:r w:rsidR="00F83A12" w:rsidRPr="002C77A9">
        <w:rPr>
          <w:rFonts w:ascii="Times New Roman" w:hAnsi="Times New Roman" w:cs="Times New Roman"/>
          <w:b/>
          <w:sz w:val="24"/>
          <w:szCs w:val="24"/>
        </w:rPr>
        <w:t xml:space="preserve"> </w:t>
      </w:r>
    </w:p>
    <w:p w:rsidR="00F83A12" w:rsidRPr="002C77A9" w:rsidRDefault="00495E0B" w:rsidP="00F83A12">
      <w:pPr>
        <w:spacing w:after="0"/>
        <w:ind w:left="-851"/>
        <w:jc w:val="both"/>
        <w:rPr>
          <w:rFonts w:ascii="Times New Roman" w:hAnsi="Times New Roman"/>
          <w:snapToGrid w:val="0"/>
          <w:sz w:val="24"/>
          <w:szCs w:val="24"/>
        </w:rPr>
      </w:pPr>
      <w:r w:rsidRPr="002C77A9">
        <w:rPr>
          <w:rFonts w:ascii="Times New Roman" w:hAnsi="Times New Roman" w:cs="Times New Roman"/>
          <w:b/>
          <w:sz w:val="24"/>
          <w:szCs w:val="24"/>
        </w:rPr>
        <w:t>Дигорского городского поселения</w:t>
      </w:r>
      <w:r w:rsidR="002C77A9" w:rsidRPr="002C77A9">
        <w:rPr>
          <w:rFonts w:ascii="Times New Roman" w:hAnsi="Times New Roman" w:cs="Times New Roman"/>
          <w:b/>
          <w:sz w:val="24"/>
          <w:szCs w:val="24"/>
        </w:rPr>
        <w:t xml:space="preserve"> </w:t>
      </w:r>
      <w:r w:rsidR="00F83A12" w:rsidRPr="002C77A9">
        <w:rPr>
          <w:rFonts w:ascii="Times New Roman" w:hAnsi="Times New Roman" w:cs="Times New Roman"/>
          <w:b/>
          <w:sz w:val="24"/>
          <w:szCs w:val="24"/>
        </w:rPr>
        <w:t>Э.В.Коцкиев</w:t>
      </w:r>
    </w:p>
    <w:p w:rsidR="00495E0B" w:rsidRPr="002C77A9" w:rsidRDefault="00495E0B" w:rsidP="00831A6A">
      <w:pPr>
        <w:spacing w:after="0" w:line="240" w:lineRule="auto"/>
        <w:ind w:left="-851"/>
        <w:jc w:val="right"/>
        <w:rPr>
          <w:rFonts w:ascii="Times New Roman" w:hAnsi="Times New Roman"/>
          <w:snapToGrid w:val="0"/>
          <w:sz w:val="24"/>
          <w:szCs w:val="24"/>
        </w:rPr>
      </w:pPr>
      <w:r w:rsidRPr="002C77A9">
        <w:rPr>
          <w:rFonts w:ascii="Times New Roman" w:hAnsi="Times New Roman"/>
          <w:snapToGrid w:val="0"/>
          <w:sz w:val="24"/>
          <w:szCs w:val="24"/>
        </w:rPr>
        <w:t>Прило</w:t>
      </w:r>
      <w:r w:rsidRPr="002C77A9">
        <w:rPr>
          <w:rFonts w:ascii="Times New Roman" w:hAnsi="Times New Roman" w:cs="Times New Roman"/>
          <w:snapToGrid w:val="0"/>
          <w:sz w:val="24"/>
          <w:szCs w:val="24"/>
        </w:rPr>
        <w:t xml:space="preserve">жение № 1 </w:t>
      </w:r>
    </w:p>
    <w:p w:rsidR="00495E0B" w:rsidRPr="002C77A9" w:rsidRDefault="00495E0B" w:rsidP="00495E0B">
      <w:pPr>
        <w:spacing w:after="0" w:line="245" w:lineRule="atLeast"/>
        <w:ind w:left="1425"/>
        <w:jc w:val="right"/>
        <w:rPr>
          <w:rFonts w:ascii="Times New Roman" w:hAnsi="Times New Roman"/>
          <w:snapToGrid w:val="0"/>
          <w:sz w:val="24"/>
          <w:szCs w:val="24"/>
        </w:rPr>
      </w:pPr>
      <w:r w:rsidRPr="002C77A9">
        <w:rPr>
          <w:rFonts w:ascii="Times New Roman" w:hAnsi="Times New Roman"/>
          <w:snapToGrid w:val="0"/>
          <w:sz w:val="24"/>
          <w:szCs w:val="24"/>
        </w:rPr>
        <w:t xml:space="preserve">к Постановлению </w:t>
      </w:r>
    </w:p>
    <w:p w:rsidR="00495E0B" w:rsidRPr="002C77A9" w:rsidRDefault="00495E0B" w:rsidP="00495E0B">
      <w:pPr>
        <w:spacing w:after="0" w:line="245" w:lineRule="atLeast"/>
        <w:ind w:left="1425"/>
        <w:jc w:val="right"/>
        <w:rPr>
          <w:rFonts w:ascii="Times New Roman" w:hAnsi="Times New Roman"/>
          <w:snapToGrid w:val="0"/>
          <w:sz w:val="24"/>
          <w:szCs w:val="24"/>
        </w:rPr>
      </w:pPr>
      <w:r w:rsidRPr="002C77A9">
        <w:rPr>
          <w:rFonts w:ascii="Times New Roman" w:hAnsi="Times New Roman"/>
          <w:snapToGrid w:val="0"/>
          <w:sz w:val="24"/>
          <w:szCs w:val="24"/>
        </w:rPr>
        <w:t>Главы АМС ДГП</w:t>
      </w:r>
    </w:p>
    <w:p w:rsidR="00495E0B" w:rsidRPr="002C77A9" w:rsidRDefault="00831A6A" w:rsidP="00495E0B">
      <w:pPr>
        <w:spacing w:after="95" w:line="245" w:lineRule="atLeast"/>
        <w:ind w:left="1425"/>
        <w:jc w:val="right"/>
        <w:rPr>
          <w:rFonts w:ascii="Times New Roman" w:eastAsia="Times New Roman" w:hAnsi="Times New Roman" w:cs="Times New Roman"/>
          <w:snapToGrid w:val="0"/>
          <w:sz w:val="24"/>
          <w:szCs w:val="24"/>
        </w:rPr>
      </w:pPr>
      <w:r w:rsidRPr="002C77A9">
        <w:rPr>
          <w:rFonts w:ascii="Times New Roman" w:hAnsi="Times New Roman"/>
          <w:snapToGrid w:val="0"/>
          <w:sz w:val="24"/>
          <w:szCs w:val="24"/>
        </w:rPr>
        <w:t>от 17.02</w:t>
      </w:r>
      <w:r w:rsidR="00495E0B" w:rsidRPr="002C77A9">
        <w:rPr>
          <w:rFonts w:ascii="Times New Roman" w:hAnsi="Times New Roman"/>
          <w:snapToGrid w:val="0"/>
          <w:sz w:val="24"/>
          <w:szCs w:val="24"/>
        </w:rPr>
        <w:t>.2023г.</w:t>
      </w:r>
      <w:r w:rsidRPr="002C77A9">
        <w:rPr>
          <w:rFonts w:ascii="Times New Roman" w:hAnsi="Times New Roman"/>
          <w:snapToGrid w:val="0"/>
          <w:sz w:val="24"/>
          <w:szCs w:val="24"/>
        </w:rPr>
        <w:t xml:space="preserve"> №71</w:t>
      </w:r>
      <w:r w:rsidR="00495E0B" w:rsidRPr="002C77A9">
        <w:rPr>
          <w:rFonts w:ascii="Times New Roman" w:hAnsi="Times New Roman"/>
          <w:snapToGrid w:val="0"/>
          <w:sz w:val="24"/>
          <w:szCs w:val="24"/>
        </w:rPr>
        <w:t xml:space="preserve"> </w:t>
      </w:r>
    </w:p>
    <w:p w:rsidR="00495E0B" w:rsidRPr="002C77A9" w:rsidRDefault="00495E0B" w:rsidP="00495E0B">
      <w:pPr>
        <w:pStyle w:val="ConsPlusNormal0"/>
        <w:widowControl/>
        <w:ind w:left="-851" w:firstLine="0"/>
        <w:jc w:val="right"/>
        <w:rPr>
          <w:rFonts w:ascii="Times New Roman" w:hAnsi="Times New Roman" w:cs="Times New Roman"/>
          <w:sz w:val="24"/>
          <w:szCs w:val="24"/>
        </w:rPr>
      </w:pPr>
    </w:p>
    <w:p w:rsidR="00495E0B" w:rsidRPr="002C77A9" w:rsidRDefault="00495E0B" w:rsidP="00495E0B">
      <w:pPr>
        <w:pStyle w:val="ConsPlusNormal0"/>
        <w:widowControl/>
        <w:ind w:left="-851" w:firstLine="0"/>
        <w:jc w:val="both"/>
        <w:rPr>
          <w:rFonts w:ascii="Times New Roman" w:hAnsi="Times New Roman" w:cs="Times New Roman"/>
          <w:sz w:val="24"/>
          <w:szCs w:val="24"/>
        </w:rPr>
      </w:pPr>
    </w:p>
    <w:p w:rsidR="00495E0B" w:rsidRPr="002C77A9" w:rsidRDefault="00495E0B" w:rsidP="00495E0B">
      <w:pPr>
        <w:shd w:val="clear" w:color="auto" w:fill="FFFFFF"/>
        <w:spacing w:after="95" w:line="245" w:lineRule="atLeast"/>
        <w:jc w:val="center"/>
        <w:rPr>
          <w:rFonts w:ascii="Times New Roman" w:hAnsi="Times New Roman" w:cs="Times New Roman"/>
          <w:sz w:val="24"/>
          <w:szCs w:val="24"/>
        </w:rPr>
      </w:pPr>
      <w:r w:rsidRPr="002C77A9">
        <w:rPr>
          <w:rFonts w:ascii="Times New Roman" w:hAnsi="Times New Roman" w:cs="Times New Roman"/>
          <w:b/>
          <w:bCs/>
          <w:sz w:val="24"/>
          <w:szCs w:val="24"/>
        </w:rPr>
        <w:t>ПОРЯДОК</w:t>
      </w:r>
      <w:r w:rsidRPr="002C77A9">
        <w:rPr>
          <w:rFonts w:ascii="Times New Roman" w:hAnsi="Times New Roman" w:cs="Times New Roman"/>
          <w:b/>
          <w:bCs/>
          <w:sz w:val="24"/>
          <w:szCs w:val="24"/>
        </w:rPr>
        <w:br/>
        <w:t>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495E0B" w:rsidRPr="002C77A9" w:rsidRDefault="00495E0B" w:rsidP="00495E0B">
      <w:pPr>
        <w:shd w:val="clear" w:color="auto" w:fill="FFFFFF"/>
        <w:spacing w:after="95" w:line="245" w:lineRule="atLeast"/>
        <w:ind w:left="-851"/>
        <w:jc w:val="both"/>
        <w:rPr>
          <w:rFonts w:ascii="Times New Roman" w:hAnsi="Times New Roman" w:cs="Times New Roman"/>
          <w:b/>
          <w:bCs/>
          <w:sz w:val="24"/>
          <w:szCs w:val="24"/>
        </w:rPr>
      </w:pPr>
    </w:p>
    <w:p w:rsidR="00495E0B" w:rsidRPr="002C77A9" w:rsidRDefault="00495E0B" w:rsidP="007D4770">
      <w:pPr>
        <w:shd w:val="clear" w:color="auto" w:fill="FFFFFF"/>
        <w:spacing w:after="0" w:line="240" w:lineRule="auto"/>
        <w:ind w:left="-851" w:firstLine="550"/>
        <w:jc w:val="both"/>
        <w:rPr>
          <w:rFonts w:ascii="Times New Roman" w:hAnsi="Times New Roman" w:cs="Times New Roman"/>
          <w:sz w:val="24"/>
          <w:szCs w:val="24"/>
        </w:rPr>
      </w:pPr>
      <w:r w:rsidRPr="002C77A9">
        <w:rPr>
          <w:rFonts w:ascii="Times New Roman" w:hAnsi="Times New Roman" w:cs="Times New Roman"/>
          <w:sz w:val="24"/>
          <w:szCs w:val="24"/>
        </w:rPr>
        <w:t>1.1. Перечень управляющих организаций для управления</w:t>
      </w:r>
      <w:r w:rsidRPr="002C77A9">
        <w:rPr>
          <w:rFonts w:ascii="Times New Roman" w:hAnsi="Times New Roman" w:cs="Times New Roman"/>
          <w:sz w:val="24"/>
          <w:szCs w:val="24"/>
        </w:rPr>
        <w:br/>
        <w:t xml:space="preserve">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формируется </w:t>
      </w:r>
      <w:r w:rsidR="007D4770" w:rsidRPr="002C77A9">
        <w:rPr>
          <w:rFonts w:ascii="Times New Roman" w:hAnsi="Times New Roman" w:cs="Times New Roman"/>
          <w:sz w:val="24"/>
          <w:szCs w:val="24"/>
        </w:rPr>
        <w:t xml:space="preserve">АМС Дигорского городского поселения </w:t>
      </w:r>
      <w:r w:rsidRPr="002C77A9">
        <w:rPr>
          <w:rFonts w:ascii="Times New Roman" w:hAnsi="Times New Roman" w:cs="Times New Roman"/>
          <w:sz w:val="24"/>
          <w:szCs w:val="24"/>
        </w:rPr>
        <w:t>(далее - Уполномоченным органом) и размещается в государственной информационной системе жилищно-коммунального хозяйства.</w:t>
      </w:r>
    </w:p>
    <w:p w:rsidR="00495E0B" w:rsidRPr="002C77A9" w:rsidRDefault="00495E0B" w:rsidP="007D4770">
      <w:pPr>
        <w:shd w:val="clear" w:color="auto" w:fill="FFFFFF"/>
        <w:spacing w:after="0" w:line="240" w:lineRule="auto"/>
        <w:ind w:left="-851" w:firstLine="550"/>
        <w:jc w:val="both"/>
        <w:rPr>
          <w:rFonts w:ascii="Times New Roman" w:hAnsi="Times New Roman" w:cs="Times New Roman"/>
          <w:sz w:val="24"/>
          <w:szCs w:val="24"/>
        </w:rPr>
      </w:pPr>
      <w:r w:rsidRPr="002C77A9">
        <w:rPr>
          <w:rFonts w:ascii="Times New Roman" w:hAnsi="Times New Roman" w:cs="Times New Roman"/>
          <w:sz w:val="24"/>
          <w:szCs w:val="24"/>
        </w:rPr>
        <w:t>1.2. В Перечень организаций включаются управляющие организации, предоставившие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w:t>
      </w:r>
      <w:r w:rsidR="007D4770" w:rsidRPr="002C77A9">
        <w:rPr>
          <w:rFonts w:ascii="Times New Roman" w:hAnsi="Times New Roman" w:cs="Times New Roman"/>
          <w:sz w:val="24"/>
          <w:szCs w:val="24"/>
        </w:rPr>
        <w:t xml:space="preserve"> Дигорского городского поселения</w:t>
      </w:r>
      <w:r w:rsidRPr="002C77A9">
        <w:rPr>
          <w:rFonts w:ascii="Times New Roman" w:hAnsi="Times New Roman" w:cs="Times New Roman"/>
          <w:sz w:val="24"/>
          <w:szCs w:val="24"/>
        </w:rPr>
        <w:t>,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w:t>
      </w:r>
      <w:r w:rsidR="007D4770" w:rsidRPr="002C77A9">
        <w:rPr>
          <w:rFonts w:ascii="Times New Roman" w:hAnsi="Times New Roman" w:cs="Times New Roman"/>
          <w:sz w:val="24"/>
          <w:szCs w:val="24"/>
        </w:rPr>
        <w:t xml:space="preserve"> </w:t>
      </w:r>
      <w:r w:rsidRPr="002C77A9">
        <w:rPr>
          <w:rFonts w:ascii="Times New Roman" w:hAnsi="Times New Roman" w:cs="Times New Roman"/>
          <w:sz w:val="24"/>
          <w:szCs w:val="24"/>
        </w:rPr>
        <w:t>местного самоуправления открытого конкурса по отбору управляющей организации для управления многоквартирным домом, утвержденными </w:t>
      </w:r>
      <w:hyperlink r:id="rId6" w:history="1">
        <w:r w:rsidRPr="002C77A9">
          <w:rPr>
            <w:rStyle w:val="a3"/>
            <w:rFonts w:ascii="Times New Roman" w:hAnsi="Times New Roman" w:cs="Times New Roman"/>
            <w:color w:val="auto"/>
            <w:sz w:val="24"/>
            <w:szCs w:val="24"/>
          </w:rPr>
          <w:t>постановлением Правительства Российской Федерации от 06 февраля 2006 года № 75</w:t>
        </w:r>
      </w:hyperlink>
      <w:r w:rsidRPr="002C77A9">
        <w:rPr>
          <w:rFonts w:ascii="Times New Roman" w:hAnsi="Times New Roman" w:cs="Times New Roman"/>
          <w:sz w:val="24"/>
          <w:szCs w:val="24"/>
        </w:rPr>
        <w:t>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w:t>
      </w:r>
      <w:hyperlink r:id="rId7" w:history="1">
        <w:r w:rsidRPr="002C77A9">
          <w:rPr>
            <w:rStyle w:val="a3"/>
            <w:rFonts w:ascii="Times New Roman" w:hAnsi="Times New Roman" w:cs="Times New Roman"/>
            <w:color w:val="auto"/>
            <w:sz w:val="24"/>
            <w:szCs w:val="24"/>
          </w:rPr>
          <w:t>Правилами</w:t>
        </w:r>
      </w:hyperlink>
      <w:r w:rsidRPr="002C77A9">
        <w:rPr>
          <w:rFonts w:ascii="Times New Roman" w:hAnsi="Times New Roman" w:cs="Times New Roman"/>
          <w:sz w:val="24"/>
          <w:szCs w:val="24"/>
        </w:rPr>
        <w:t> проведения органом местного самоуправления открытого конкурса по отбору управляющей организации для управления многоквартирным домом.</w:t>
      </w:r>
    </w:p>
    <w:p w:rsidR="00495E0B" w:rsidRPr="002C77A9" w:rsidRDefault="00495E0B" w:rsidP="00897183">
      <w:pPr>
        <w:shd w:val="clear" w:color="auto" w:fill="FFFFFF"/>
        <w:spacing w:after="0" w:line="240" w:lineRule="auto"/>
        <w:ind w:left="-851" w:firstLine="550"/>
        <w:jc w:val="both"/>
        <w:rPr>
          <w:rFonts w:ascii="Times New Roman" w:hAnsi="Times New Roman" w:cs="Times New Roman"/>
          <w:sz w:val="24"/>
          <w:szCs w:val="24"/>
        </w:rPr>
      </w:pPr>
      <w:r w:rsidRPr="002C77A9">
        <w:rPr>
          <w:rFonts w:ascii="Times New Roman" w:hAnsi="Times New Roman" w:cs="Times New Roman"/>
          <w:sz w:val="24"/>
          <w:szCs w:val="24"/>
        </w:rPr>
        <w:t>1.3. Перечень организаций утверждается Постановлением</w:t>
      </w:r>
      <w:r w:rsidR="007D4770" w:rsidRPr="002C77A9">
        <w:rPr>
          <w:rFonts w:ascii="Times New Roman" w:hAnsi="Times New Roman" w:cs="Times New Roman"/>
          <w:sz w:val="24"/>
          <w:szCs w:val="24"/>
        </w:rPr>
        <w:t xml:space="preserve"> АМС Дигорского городского поселения</w:t>
      </w:r>
      <w:r w:rsidRPr="002C77A9">
        <w:rPr>
          <w:rFonts w:ascii="Times New Roman" w:hAnsi="Times New Roman" w:cs="Times New Roman"/>
          <w:sz w:val="24"/>
          <w:szCs w:val="24"/>
        </w:rPr>
        <w:t xml:space="preserve">, ведется по форме, утвержденной Постановлением </w:t>
      </w:r>
      <w:r w:rsidR="007D4770" w:rsidRPr="002C77A9">
        <w:rPr>
          <w:rFonts w:ascii="Times New Roman" w:hAnsi="Times New Roman" w:cs="Times New Roman"/>
          <w:sz w:val="24"/>
          <w:szCs w:val="24"/>
        </w:rPr>
        <w:t>АМС Дигорского городского поселения</w:t>
      </w:r>
      <w:r w:rsidRPr="002C77A9">
        <w:rPr>
          <w:rFonts w:ascii="Times New Roman" w:hAnsi="Times New Roman" w:cs="Times New Roman"/>
          <w:sz w:val="24"/>
          <w:szCs w:val="24"/>
        </w:rPr>
        <w:t>, в электронном виде, в хронологическом порядке,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
    <w:p w:rsidR="00495E0B" w:rsidRPr="002C77A9" w:rsidRDefault="00495E0B" w:rsidP="0045454E">
      <w:pPr>
        <w:shd w:val="clear" w:color="auto" w:fill="FFFFFF"/>
        <w:spacing w:after="0" w:line="240" w:lineRule="auto"/>
        <w:ind w:left="-851" w:firstLine="550"/>
        <w:jc w:val="both"/>
        <w:rPr>
          <w:rFonts w:ascii="Times New Roman" w:hAnsi="Times New Roman" w:cs="Times New Roman"/>
          <w:sz w:val="24"/>
          <w:szCs w:val="24"/>
        </w:rPr>
      </w:pPr>
      <w:r w:rsidRPr="002C77A9">
        <w:rPr>
          <w:rFonts w:ascii="Times New Roman" w:hAnsi="Times New Roman" w:cs="Times New Roman"/>
          <w:sz w:val="24"/>
          <w:szCs w:val="24"/>
        </w:rPr>
        <w:t>1.4. 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rsidR="00495E0B" w:rsidRPr="002C77A9" w:rsidRDefault="00495E0B" w:rsidP="007D4770">
      <w:pPr>
        <w:shd w:val="clear" w:color="auto" w:fill="FFFFFF"/>
        <w:spacing w:after="0" w:line="240" w:lineRule="auto"/>
        <w:ind w:left="-851" w:firstLine="550"/>
        <w:jc w:val="both"/>
        <w:rPr>
          <w:rFonts w:ascii="Times New Roman" w:hAnsi="Times New Roman" w:cs="Times New Roman"/>
          <w:sz w:val="24"/>
          <w:szCs w:val="24"/>
        </w:rPr>
      </w:pPr>
      <w:r w:rsidRPr="002C77A9">
        <w:rPr>
          <w:rFonts w:ascii="Times New Roman" w:hAnsi="Times New Roman" w:cs="Times New Roman"/>
          <w:sz w:val="24"/>
          <w:szCs w:val="24"/>
        </w:rPr>
        <w:t>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495E0B" w:rsidRPr="002C77A9" w:rsidRDefault="00495E0B" w:rsidP="007D4770">
      <w:pPr>
        <w:shd w:val="clear" w:color="auto" w:fill="FFFFFF"/>
        <w:spacing w:after="0" w:line="240" w:lineRule="auto"/>
        <w:ind w:left="-851" w:firstLine="550"/>
        <w:jc w:val="both"/>
        <w:rPr>
          <w:rFonts w:ascii="Times New Roman" w:hAnsi="Times New Roman" w:cs="Times New Roman"/>
          <w:sz w:val="24"/>
          <w:szCs w:val="24"/>
        </w:rPr>
      </w:pPr>
      <w:r w:rsidRPr="002C77A9">
        <w:rPr>
          <w:rFonts w:ascii="Times New Roman" w:hAnsi="Times New Roman" w:cs="Times New Roman"/>
          <w:sz w:val="24"/>
          <w:szCs w:val="24"/>
        </w:rPr>
        <w:lastRenderedPageBreak/>
        <w:t>1.4.2.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w:t>
      </w:r>
      <w:hyperlink r:id="rId8" w:history="1">
        <w:r w:rsidRPr="002C77A9">
          <w:rPr>
            <w:rStyle w:val="a3"/>
            <w:rFonts w:ascii="Times New Roman" w:hAnsi="Times New Roman" w:cs="Times New Roman"/>
            <w:color w:val="auto"/>
            <w:sz w:val="24"/>
            <w:szCs w:val="24"/>
            <w:u w:val="single"/>
          </w:rPr>
          <w:t>пунктом 17</w:t>
        </w:r>
      </w:hyperlink>
      <w:r w:rsidRPr="002C77A9">
        <w:rPr>
          <w:rFonts w:ascii="Times New Roman" w:hAnsi="Times New Roman" w:cs="Times New Roman"/>
          <w:sz w:val="24"/>
          <w:szCs w:val="24"/>
        </w:rPr>
        <w:t> Положения о лицензировании п</w:t>
      </w:r>
      <w:r w:rsidR="0045454E" w:rsidRPr="002C77A9">
        <w:rPr>
          <w:rFonts w:ascii="Times New Roman" w:hAnsi="Times New Roman" w:cs="Times New Roman"/>
          <w:sz w:val="24"/>
          <w:szCs w:val="24"/>
        </w:rPr>
        <w:t xml:space="preserve">редпринимательской деятельности </w:t>
      </w:r>
      <w:r w:rsidRPr="002C77A9">
        <w:rPr>
          <w:rFonts w:ascii="Times New Roman" w:hAnsi="Times New Roman" w:cs="Times New Roman"/>
          <w:sz w:val="24"/>
          <w:szCs w:val="24"/>
        </w:rPr>
        <w:t>по упра</w:t>
      </w:r>
      <w:r w:rsidR="007D4770" w:rsidRPr="002C77A9">
        <w:rPr>
          <w:rFonts w:ascii="Times New Roman" w:hAnsi="Times New Roman" w:cs="Times New Roman"/>
          <w:sz w:val="24"/>
          <w:szCs w:val="24"/>
        </w:rPr>
        <w:t xml:space="preserve">влению многоквартирными домами, </w:t>
      </w:r>
      <w:r w:rsidRPr="002C77A9">
        <w:rPr>
          <w:rFonts w:ascii="Times New Roman" w:hAnsi="Times New Roman" w:cs="Times New Roman"/>
          <w:sz w:val="24"/>
          <w:szCs w:val="24"/>
        </w:rPr>
        <w:t>утвержденного </w:t>
      </w:r>
      <w:hyperlink r:id="rId9" w:history="1">
        <w:r w:rsidRPr="002C77A9">
          <w:rPr>
            <w:rStyle w:val="a3"/>
            <w:rFonts w:ascii="Times New Roman" w:hAnsi="Times New Roman" w:cs="Times New Roman"/>
            <w:color w:val="auto"/>
            <w:sz w:val="24"/>
            <w:szCs w:val="24"/>
            <w:u w:val="single"/>
          </w:rPr>
          <w:t>Постановлением Правительства Российской Федерации от 28 октября 2014 года № 1110</w:t>
        </w:r>
      </w:hyperlink>
      <w:r w:rsidRPr="002C77A9">
        <w:rPr>
          <w:rFonts w:ascii="Times New Roman" w:hAnsi="Times New Roman" w:cs="Times New Roman"/>
          <w:sz w:val="24"/>
          <w:szCs w:val="24"/>
        </w:rPr>
        <w:t> «О лицензировании предпринимательской деятельности по управлению многоквартирными домами»;</w:t>
      </w:r>
    </w:p>
    <w:p w:rsidR="00495E0B" w:rsidRPr="002C77A9" w:rsidRDefault="00495E0B" w:rsidP="007D4770">
      <w:pPr>
        <w:shd w:val="clear" w:color="auto" w:fill="FFFFFF"/>
        <w:spacing w:after="0" w:line="240" w:lineRule="auto"/>
        <w:ind w:left="-851" w:firstLine="550"/>
        <w:jc w:val="both"/>
        <w:rPr>
          <w:rFonts w:ascii="Times New Roman" w:hAnsi="Times New Roman" w:cs="Times New Roman"/>
          <w:sz w:val="24"/>
          <w:szCs w:val="24"/>
        </w:rPr>
      </w:pPr>
      <w:r w:rsidRPr="002C77A9">
        <w:rPr>
          <w:rFonts w:ascii="Times New Roman" w:hAnsi="Times New Roman" w:cs="Times New Roman"/>
          <w:sz w:val="24"/>
          <w:szCs w:val="24"/>
        </w:rPr>
        <w:t>1.4.3. Поступление заявления управляющей организации о включении ее в Перечень организаций;</w:t>
      </w:r>
    </w:p>
    <w:p w:rsidR="00495E0B" w:rsidRPr="002C77A9" w:rsidRDefault="00495E0B" w:rsidP="007D4770">
      <w:pPr>
        <w:shd w:val="clear" w:color="auto" w:fill="FFFFFF"/>
        <w:spacing w:after="0" w:line="240" w:lineRule="auto"/>
        <w:ind w:left="-851" w:firstLine="550"/>
        <w:jc w:val="both"/>
        <w:rPr>
          <w:rFonts w:ascii="Times New Roman" w:hAnsi="Times New Roman" w:cs="Times New Roman"/>
          <w:sz w:val="24"/>
          <w:szCs w:val="24"/>
        </w:rPr>
      </w:pPr>
      <w:r w:rsidRPr="002C77A9">
        <w:rPr>
          <w:rFonts w:ascii="Times New Roman" w:hAnsi="Times New Roman" w:cs="Times New Roman"/>
          <w:sz w:val="24"/>
          <w:szCs w:val="24"/>
        </w:rPr>
        <w:t>1.4.4. Составление протокола рассмотрения заявок на участие в конкурсе;</w:t>
      </w:r>
    </w:p>
    <w:p w:rsidR="00495E0B" w:rsidRPr="002C77A9" w:rsidRDefault="00495E0B" w:rsidP="007D4770">
      <w:pPr>
        <w:shd w:val="clear" w:color="auto" w:fill="FFFFFF"/>
        <w:spacing w:after="0" w:line="240" w:lineRule="auto"/>
        <w:ind w:left="-851" w:firstLine="550"/>
        <w:jc w:val="both"/>
        <w:rPr>
          <w:rFonts w:ascii="Times New Roman" w:hAnsi="Times New Roman" w:cs="Times New Roman"/>
          <w:sz w:val="24"/>
          <w:szCs w:val="24"/>
        </w:rPr>
      </w:pPr>
      <w:r w:rsidRPr="002C77A9">
        <w:rPr>
          <w:rFonts w:ascii="Times New Roman" w:hAnsi="Times New Roman" w:cs="Times New Roman"/>
          <w:sz w:val="24"/>
          <w:szCs w:val="24"/>
        </w:rPr>
        <w:t>1.4.5. Поступление заявления управляющей организации об исключении ее из Перечня организаций.</w:t>
      </w:r>
    </w:p>
    <w:p w:rsidR="00495E0B" w:rsidRPr="002C77A9" w:rsidRDefault="00495E0B" w:rsidP="007D4770">
      <w:pPr>
        <w:shd w:val="clear" w:color="auto" w:fill="FFFFFF"/>
        <w:spacing w:after="0" w:line="240" w:lineRule="auto"/>
        <w:ind w:left="-851" w:firstLine="550"/>
        <w:jc w:val="both"/>
        <w:rPr>
          <w:rFonts w:ascii="Times New Roman" w:hAnsi="Times New Roman" w:cs="Times New Roman"/>
          <w:sz w:val="24"/>
          <w:szCs w:val="24"/>
        </w:rPr>
      </w:pPr>
      <w:r w:rsidRPr="002C77A9">
        <w:rPr>
          <w:rFonts w:ascii="Times New Roman" w:hAnsi="Times New Roman" w:cs="Times New Roman"/>
          <w:sz w:val="24"/>
          <w:szCs w:val="24"/>
        </w:rPr>
        <w:t xml:space="preserve">1.5. Для включения в Перечень организаций управляющая организация направляет в Уполномоченный орган заявление о включении ее в Перечень организаций по примерной форме, утвержденной Постановлением </w:t>
      </w:r>
      <w:r w:rsidR="007D4770" w:rsidRPr="002C77A9">
        <w:rPr>
          <w:rFonts w:ascii="Times New Roman" w:hAnsi="Times New Roman" w:cs="Times New Roman"/>
          <w:sz w:val="24"/>
          <w:szCs w:val="24"/>
        </w:rPr>
        <w:t>АМС Дигорского городского поселения</w:t>
      </w:r>
      <w:r w:rsidRPr="002C77A9">
        <w:rPr>
          <w:rFonts w:ascii="Times New Roman" w:hAnsi="Times New Roman" w:cs="Times New Roman"/>
          <w:sz w:val="24"/>
          <w:szCs w:val="24"/>
        </w:rPr>
        <w:t>, одним из следующих способов:</w:t>
      </w:r>
    </w:p>
    <w:p w:rsidR="00495E0B" w:rsidRPr="002C77A9" w:rsidRDefault="00495E0B" w:rsidP="007D4770">
      <w:pPr>
        <w:shd w:val="clear" w:color="auto" w:fill="FFFFFF"/>
        <w:spacing w:after="0" w:line="240" w:lineRule="auto"/>
        <w:ind w:left="-851"/>
        <w:jc w:val="both"/>
        <w:rPr>
          <w:rFonts w:ascii="Times New Roman" w:hAnsi="Times New Roman" w:cs="Times New Roman"/>
          <w:sz w:val="24"/>
          <w:szCs w:val="24"/>
        </w:rPr>
      </w:pPr>
      <w:r w:rsidRPr="002C77A9">
        <w:rPr>
          <w:rFonts w:ascii="Times New Roman" w:hAnsi="Times New Roman" w:cs="Times New Roman"/>
          <w:sz w:val="24"/>
          <w:szCs w:val="24"/>
        </w:rPr>
        <w:t>а) почто</w:t>
      </w:r>
      <w:r w:rsidR="007D4770" w:rsidRPr="002C77A9">
        <w:rPr>
          <w:rFonts w:ascii="Times New Roman" w:hAnsi="Times New Roman" w:cs="Times New Roman"/>
          <w:sz w:val="24"/>
          <w:szCs w:val="24"/>
        </w:rPr>
        <w:t>вым отправлением по адресу: 3634</w:t>
      </w:r>
      <w:r w:rsidRPr="002C77A9">
        <w:rPr>
          <w:rFonts w:ascii="Times New Roman" w:hAnsi="Times New Roman" w:cs="Times New Roman"/>
          <w:sz w:val="24"/>
          <w:szCs w:val="24"/>
        </w:rPr>
        <w:t>10,</w:t>
      </w:r>
      <w:r w:rsidR="007D4770" w:rsidRPr="002C77A9">
        <w:rPr>
          <w:rFonts w:ascii="Times New Roman" w:hAnsi="Times New Roman" w:cs="Times New Roman"/>
          <w:sz w:val="24"/>
          <w:szCs w:val="24"/>
        </w:rPr>
        <w:t xml:space="preserve"> РСО-Алания, Дигорский район, г.Дигора ул.В.Акоева,47</w:t>
      </w:r>
      <w:r w:rsidRPr="002C77A9">
        <w:rPr>
          <w:rFonts w:ascii="Times New Roman" w:hAnsi="Times New Roman" w:cs="Times New Roman"/>
          <w:sz w:val="24"/>
          <w:szCs w:val="24"/>
        </w:rPr>
        <w:t>;</w:t>
      </w:r>
    </w:p>
    <w:p w:rsidR="00495E0B" w:rsidRPr="002C77A9" w:rsidRDefault="00495E0B" w:rsidP="007D4770">
      <w:pPr>
        <w:shd w:val="clear" w:color="auto" w:fill="FFFFFF"/>
        <w:spacing w:after="0" w:line="240" w:lineRule="auto"/>
        <w:ind w:left="-851"/>
        <w:jc w:val="both"/>
        <w:rPr>
          <w:rFonts w:ascii="Times New Roman" w:hAnsi="Times New Roman" w:cs="Times New Roman"/>
          <w:sz w:val="24"/>
          <w:szCs w:val="24"/>
        </w:rPr>
      </w:pPr>
      <w:r w:rsidRPr="002C77A9">
        <w:rPr>
          <w:rFonts w:ascii="Times New Roman" w:hAnsi="Times New Roman" w:cs="Times New Roman"/>
          <w:sz w:val="24"/>
          <w:szCs w:val="24"/>
        </w:rPr>
        <w:t>б) при личном обращении по указанному адресу;</w:t>
      </w:r>
    </w:p>
    <w:p w:rsidR="007D4770" w:rsidRPr="002C77A9" w:rsidRDefault="00495E0B" w:rsidP="007D4770">
      <w:pPr>
        <w:shd w:val="clear" w:color="auto" w:fill="FFFFFF"/>
        <w:spacing w:after="0" w:line="240" w:lineRule="auto"/>
        <w:ind w:left="-851"/>
        <w:jc w:val="both"/>
        <w:rPr>
          <w:rFonts w:ascii="Times New Roman" w:hAnsi="Times New Roman" w:cs="Times New Roman"/>
          <w:sz w:val="24"/>
          <w:szCs w:val="24"/>
        </w:rPr>
      </w:pPr>
      <w:r w:rsidRPr="002C77A9">
        <w:rPr>
          <w:rFonts w:ascii="Times New Roman" w:hAnsi="Times New Roman" w:cs="Times New Roman"/>
          <w:sz w:val="24"/>
          <w:szCs w:val="24"/>
        </w:rPr>
        <w:t xml:space="preserve">в) в электронном виде на электронную почту </w:t>
      </w:r>
      <w:r w:rsidR="007D4770" w:rsidRPr="002C77A9">
        <w:rPr>
          <w:rFonts w:ascii="Times New Roman" w:hAnsi="Times New Roman" w:cs="Times New Roman"/>
          <w:sz w:val="24"/>
          <w:szCs w:val="24"/>
        </w:rPr>
        <w:t xml:space="preserve">АМС Дигорского городского поселения </w:t>
      </w:r>
      <w:r w:rsidRPr="002C77A9">
        <w:rPr>
          <w:rFonts w:ascii="Times New Roman" w:hAnsi="Times New Roman" w:cs="Times New Roman"/>
          <w:sz w:val="24"/>
          <w:szCs w:val="24"/>
        </w:rPr>
        <w:t>в информац</w:t>
      </w:r>
      <w:r w:rsidR="007D4770" w:rsidRPr="002C77A9">
        <w:rPr>
          <w:rFonts w:ascii="Times New Roman" w:hAnsi="Times New Roman" w:cs="Times New Roman"/>
          <w:sz w:val="24"/>
          <w:szCs w:val="24"/>
        </w:rPr>
        <w:t xml:space="preserve">ионно-телекоммуникационной сети </w:t>
      </w:r>
      <w:r w:rsidRPr="002C77A9">
        <w:rPr>
          <w:rFonts w:ascii="Times New Roman" w:hAnsi="Times New Roman" w:cs="Times New Roman"/>
          <w:sz w:val="24"/>
          <w:szCs w:val="24"/>
        </w:rPr>
        <w:t>Интернет:</w:t>
      </w:r>
      <w:r w:rsidR="007D4770" w:rsidRPr="002C77A9">
        <w:rPr>
          <w:rFonts w:ascii="Times New Roman" w:hAnsi="Times New Roman" w:cs="Times New Roman"/>
          <w:sz w:val="24"/>
          <w:szCs w:val="24"/>
        </w:rPr>
        <w:t xml:space="preserve"> </w:t>
      </w:r>
    </w:p>
    <w:p w:rsidR="00495E0B" w:rsidRPr="002C77A9" w:rsidRDefault="007D4770" w:rsidP="007D4770">
      <w:pPr>
        <w:shd w:val="clear" w:color="auto" w:fill="FFFFFF"/>
        <w:spacing w:after="0" w:line="240" w:lineRule="auto"/>
        <w:ind w:left="-851"/>
        <w:jc w:val="both"/>
        <w:rPr>
          <w:rFonts w:ascii="Times New Roman" w:hAnsi="Times New Roman" w:cs="Times New Roman"/>
          <w:sz w:val="24"/>
          <w:szCs w:val="24"/>
        </w:rPr>
      </w:pPr>
      <w:r w:rsidRPr="002C77A9">
        <w:rPr>
          <w:rFonts w:ascii="Times New Roman" w:hAnsi="Times New Roman" w:cs="Times New Roman"/>
          <w:sz w:val="24"/>
          <w:szCs w:val="24"/>
          <w:lang w:val="en-US"/>
        </w:rPr>
        <w:t>gorsovet</w:t>
      </w:r>
      <w:r w:rsidRPr="002C77A9">
        <w:rPr>
          <w:rFonts w:ascii="Times New Roman" w:hAnsi="Times New Roman" w:cs="Times New Roman"/>
          <w:sz w:val="24"/>
          <w:szCs w:val="24"/>
        </w:rPr>
        <w:t>-</w:t>
      </w:r>
      <w:r w:rsidRPr="002C77A9">
        <w:rPr>
          <w:rFonts w:ascii="Times New Roman" w:hAnsi="Times New Roman" w:cs="Times New Roman"/>
          <w:sz w:val="24"/>
          <w:szCs w:val="24"/>
          <w:lang w:val="en-US"/>
        </w:rPr>
        <w:t>dgp</w:t>
      </w:r>
      <w:r w:rsidRPr="002C77A9">
        <w:rPr>
          <w:rFonts w:ascii="Times New Roman" w:hAnsi="Times New Roman" w:cs="Times New Roman"/>
          <w:sz w:val="24"/>
          <w:szCs w:val="24"/>
        </w:rPr>
        <w:t>@</w:t>
      </w:r>
      <w:r w:rsidRPr="002C77A9">
        <w:rPr>
          <w:rFonts w:ascii="Times New Roman" w:hAnsi="Times New Roman" w:cs="Times New Roman"/>
          <w:sz w:val="24"/>
          <w:szCs w:val="24"/>
          <w:lang w:val="en-US"/>
        </w:rPr>
        <w:t>rso</w:t>
      </w:r>
      <w:r w:rsidRPr="002C77A9">
        <w:rPr>
          <w:rFonts w:ascii="Times New Roman" w:hAnsi="Times New Roman" w:cs="Times New Roman"/>
          <w:sz w:val="24"/>
          <w:szCs w:val="24"/>
        </w:rPr>
        <w:t>-</w:t>
      </w:r>
      <w:r w:rsidRPr="002C77A9">
        <w:rPr>
          <w:rFonts w:ascii="Times New Roman" w:hAnsi="Times New Roman" w:cs="Times New Roman"/>
          <w:sz w:val="24"/>
          <w:szCs w:val="24"/>
          <w:lang w:val="en-US"/>
        </w:rPr>
        <w:t>a</w:t>
      </w:r>
      <w:r w:rsidRPr="002C77A9">
        <w:rPr>
          <w:rFonts w:ascii="Times New Roman" w:hAnsi="Times New Roman" w:cs="Times New Roman"/>
          <w:sz w:val="24"/>
          <w:szCs w:val="24"/>
        </w:rPr>
        <w:t>.</w:t>
      </w:r>
      <w:r w:rsidRPr="002C77A9">
        <w:rPr>
          <w:rFonts w:ascii="Times New Roman" w:hAnsi="Times New Roman" w:cs="Times New Roman"/>
          <w:sz w:val="24"/>
          <w:szCs w:val="24"/>
          <w:lang w:val="en-US"/>
        </w:rPr>
        <w:t>ru</w:t>
      </w:r>
    </w:p>
    <w:p w:rsidR="00495E0B" w:rsidRPr="002C77A9" w:rsidRDefault="00495E0B" w:rsidP="007D4770">
      <w:pPr>
        <w:shd w:val="clear" w:color="auto" w:fill="FFFFFF"/>
        <w:spacing w:after="0" w:line="240" w:lineRule="auto"/>
        <w:ind w:left="-851" w:firstLine="550"/>
        <w:jc w:val="both"/>
        <w:rPr>
          <w:rFonts w:ascii="Times New Roman" w:hAnsi="Times New Roman" w:cs="Times New Roman"/>
          <w:sz w:val="24"/>
          <w:szCs w:val="24"/>
        </w:rPr>
      </w:pPr>
      <w:r w:rsidRPr="002C77A9">
        <w:rPr>
          <w:rFonts w:ascii="Times New Roman" w:hAnsi="Times New Roman" w:cs="Times New Roman"/>
          <w:sz w:val="24"/>
          <w:szCs w:val="24"/>
        </w:rPr>
        <w:t>1.6.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495E0B" w:rsidRPr="002C77A9" w:rsidRDefault="00495E0B" w:rsidP="007D4770">
      <w:pPr>
        <w:shd w:val="clear" w:color="auto" w:fill="FFFFFF"/>
        <w:spacing w:after="0" w:line="240" w:lineRule="auto"/>
        <w:ind w:left="-851" w:firstLine="550"/>
        <w:jc w:val="both"/>
        <w:rPr>
          <w:rFonts w:ascii="Times New Roman" w:hAnsi="Times New Roman" w:cs="Times New Roman"/>
          <w:sz w:val="24"/>
          <w:szCs w:val="24"/>
        </w:rPr>
      </w:pPr>
      <w:r w:rsidRPr="002C77A9">
        <w:rPr>
          <w:rFonts w:ascii="Times New Roman" w:hAnsi="Times New Roman" w:cs="Times New Roman"/>
          <w:sz w:val="24"/>
          <w:szCs w:val="24"/>
        </w:rPr>
        <w:t>1.7. Заявление регистрируется в день поступления.</w:t>
      </w:r>
    </w:p>
    <w:p w:rsidR="00495E0B" w:rsidRPr="002C77A9" w:rsidRDefault="00495E0B" w:rsidP="007D4770">
      <w:pPr>
        <w:autoSpaceDE w:val="0"/>
        <w:autoSpaceDN w:val="0"/>
        <w:adjustRightInd w:val="0"/>
        <w:spacing w:after="0" w:line="240" w:lineRule="auto"/>
        <w:ind w:left="-851" w:firstLine="550"/>
        <w:jc w:val="both"/>
        <w:rPr>
          <w:rFonts w:ascii="Times New Roman" w:eastAsia="Calibri" w:hAnsi="Times New Roman" w:cs="Times New Roman"/>
          <w:sz w:val="24"/>
          <w:szCs w:val="24"/>
          <w:lang w:eastAsia="en-US"/>
        </w:rPr>
      </w:pPr>
      <w:r w:rsidRPr="002C77A9">
        <w:rPr>
          <w:rFonts w:ascii="Times New Roman" w:eastAsia="Calibri" w:hAnsi="Times New Roman" w:cs="Times New Roman"/>
          <w:sz w:val="24"/>
          <w:szCs w:val="24"/>
          <w:lang w:eastAsia="en-US"/>
        </w:rPr>
        <w:t>1.8. Решение о включении в Перечень организаций принимается Уполномоченным органом, изменения в Перечень вно</w:t>
      </w:r>
      <w:r w:rsidR="007D4770" w:rsidRPr="002C77A9">
        <w:rPr>
          <w:rFonts w:ascii="Times New Roman" w:eastAsia="Calibri" w:hAnsi="Times New Roman" w:cs="Times New Roman"/>
          <w:sz w:val="24"/>
          <w:szCs w:val="24"/>
          <w:lang w:eastAsia="en-US"/>
        </w:rPr>
        <w:t>сятся в течени</w:t>
      </w:r>
      <w:r w:rsidR="0045454E" w:rsidRPr="002C77A9">
        <w:rPr>
          <w:rFonts w:ascii="Times New Roman" w:eastAsia="Calibri" w:hAnsi="Times New Roman" w:cs="Times New Roman"/>
          <w:sz w:val="24"/>
          <w:szCs w:val="24"/>
          <w:lang w:eastAsia="en-US"/>
        </w:rPr>
        <w:t>е</w:t>
      </w:r>
      <w:r w:rsidR="007D4770" w:rsidRPr="002C77A9">
        <w:rPr>
          <w:rFonts w:ascii="Times New Roman" w:eastAsia="Calibri" w:hAnsi="Times New Roman" w:cs="Times New Roman"/>
          <w:sz w:val="24"/>
          <w:szCs w:val="24"/>
          <w:lang w:eastAsia="en-US"/>
        </w:rPr>
        <w:t xml:space="preserve"> 3 </w:t>
      </w:r>
      <w:r w:rsidRPr="002C77A9">
        <w:rPr>
          <w:rFonts w:ascii="Times New Roman" w:eastAsia="Calibri" w:hAnsi="Times New Roman" w:cs="Times New Roman"/>
          <w:sz w:val="24"/>
          <w:szCs w:val="24"/>
          <w:lang w:eastAsia="en-US"/>
        </w:rPr>
        <w:t>рабочих дней с момента поступления заявления от управляющей организации, актуализированный Перечень размещается в сети Интернет по адресу:</w:t>
      </w:r>
      <w:r w:rsidR="0045454E" w:rsidRPr="002C77A9">
        <w:rPr>
          <w:rFonts w:ascii="Times New Roman" w:hAnsi="Times New Roman" w:cs="Times New Roman"/>
          <w:sz w:val="24"/>
          <w:szCs w:val="24"/>
        </w:rPr>
        <w:t xml:space="preserve"> амс-дгп.рф</w:t>
      </w:r>
      <w:r w:rsidR="00332AA0" w:rsidRPr="002C77A9">
        <w:rPr>
          <w:rFonts w:ascii="Times New Roman" w:hAnsi="Times New Roman" w:cs="Times New Roman"/>
          <w:sz w:val="24"/>
          <w:szCs w:val="24"/>
        </w:rPr>
        <w:t xml:space="preserve"> </w:t>
      </w:r>
      <w:r w:rsidRPr="002C77A9">
        <w:rPr>
          <w:rFonts w:ascii="Times New Roman" w:eastAsia="Calibri" w:hAnsi="Times New Roman" w:cs="Times New Roman"/>
          <w:sz w:val="24"/>
          <w:szCs w:val="24"/>
          <w:lang w:eastAsia="en-US"/>
        </w:rPr>
        <w:t>и в государственной информационной системе жилищно-коммунального хозяйства.</w:t>
      </w:r>
    </w:p>
    <w:p w:rsidR="00495E0B" w:rsidRPr="002C77A9" w:rsidRDefault="00495E0B" w:rsidP="00495E0B">
      <w:pPr>
        <w:shd w:val="clear" w:color="auto" w:fill="FFFFFF"/>
        <w:spacing w:line="240" w:lineRule="auto"/>
        <w:ind w:left="-851" w:firstLine="550"/>
        <w:jc w:val="both"/>
        <w:rPr>
          <w:rFonts w:ascii="Times New Roman" w:eastAsia="Times New Roman" w:hAnsi="Times New Roman" w:cs="Times New Roman"/>
          <w:sz w:val="24"/>
          <w:szCs w:val="24"/>
        </w:rPr>
      </w:pPr>
      <w:r w:rsidRPr="002C77A9">
        <w:rPr>
          <w:rFonts w:ascii="Times New Roman" w:hAnsi="Times New Roman" w:cs="Times New Roman"/>
          <w:sz w:val="24"/>
          <w:szCs w:val="24"/>
        </w:rPr>
        <w:t>1.9. Управляющие организации извещаются о включении в Перечень организаций в течение пяти рабочих дней со дня принятия решения о включении управляющих организаций в Перечень организаций, посредством направления информации по адресу фактического нахождения управляющей организации, указанного в заявлении.</w:t>
      </w:r>
    </w:p>
    <w:p w:rsidR="00495E0B" w:rsidRPr="002C77A9" w:rsidRDefault="00495E0B" w:rsidP="00495E0B">
      <w:pPr>
        <w:shd w:val="clear" w:color="auto" w:fill="FFFFFF"/>
        <w:spacing w:line="240" w:lineRule="auto"/>
        <w:ind w:left="-851" w:firstLine="550"/>
        <w:jc w:val="both"/>
        <w:rPr>
          <w:rFonts w:ascii="Times New Roman" w:hAnsi="Times New Roman" w:cs="Times New Roman"/>
          <w:sz w:val="24"/>
          <w:szCs w:val="24"/>
        </w:rPr>
      </w:pPr>
    </w:p>
    <w:p w:rsidR="00495E0B" w:rsidRPr="002C77A9" w:rsidRDefault="00495E0B" w:rsidP="00495E0B">
      <w:pPr>
        <w:spacing w:after="95" w:line="240" w:lineRule="auto"/>
        <w:ind w:left="-851"/>
        <w:jc w:val="center"/>
        <w:rPr>
          <w:rFonts w:ascii="Times New Roman" w:hAnsi="Times New Roman" w:cs="Times New Roman"/>
          <w:sz w:val="24"/>
          <w:szCs w:val="24"/>
        </w:rPr>
      </w:pPr>
    </w:p>
    <w:p w:rsidR="00495E0B" w:rsidRPr="002C77A9" w:rsidRDefault="00495E0B" w:rsidP="00495E0B">
      <w:pPr>
        <w:spacing w:after="95" w:line="240" w:lineRule="auto"/>
        <w:ind w:left="-851"/>
        <w:jc w:val="center"/>
        <w:rPr>
          <w:rFonts w:ascii="Times New Roman" w:hAnsi="Times New Roman" w:cs="Times New Roman"/>
          <w:sz w:val="24"/>
          <w:szCs w:val="24"/>
        </w:rPr>
      </w:pPr>
    </w:p>
    <w:p w:rsidR="007D4770" w:rsidRPr="002C77A9" w:rsidRDefault="007D4770" w:rsidP="00495E0B">
      <w:pPr>
        <w:spacing w:after="95" w:line="240" w:lineRule="auto"/>
        <w:ind w:left="-851"/>
        <w:jc w:val="center"/>
        <w:rPr>
          <w:rFonts w:ascii="Times New Roman" w:hAnsi="Times New Roman" w:cs="Times New Roman"/>
          <w:sz w:val="24"/>
          <w:szCs w:val="24"/>
        </w:rPr>
      </w:pPr>
    </w:p>
    <w:p w:rsidR="00F83A12" w:rsidRPr="002C77A9" w:rsidRDefault="00F83A12" w:rsidP="00F83A12">
      <w:pPr>
        <w:spacing w:after="95" w:line="240" w:lineRule="auto"/>
        <w:rPr>
          <w:rFonts w:ascii="Times New Roman" w:hAnsi="Times New Roman" w:cs="Times New Roman"/>
          <w:sz w:val="24"/>
          <w:szCs w:val="24"/>
        </w:rPr>
      </w:pPr>
    </w:p>
    <w:p w:rsidR="00897183" w:rsidRPr="002C77A9" w:rsidRDefault="00897183" w:rsidP="00F83A12">
      <w:pPr>
        <w:spacing w:after="95" w:line="240" w:lineRule="auto"/>
        <w:jc w:val="center"/>
        <w:rPr>
          <w:rFonts w:ascii="Times New Roman" w:hAnsi="Times New Roman" w:cs="Times New Roman"/>
          <w:sz w:val="24"/>
          <w:szCs w:val="24"/>
        </w:rPr>
      </w:pPr>
    </w:p>
    <w:p w:rsidR="00897183" w:rsidRPr="002C77A9" w:rsidRDefault="00897183" w:rsidP="00F83A12">
      <w:pPr>
        <w:spacing w:after="95" w:line="240" w:lineRule="auto"/>
        <w:jc w:val="center"/>
        <w:rPr>
          <w:rFonts w:ascii="Times New Roman" w:hAnsi="Times New Roman" w:cs="Times New Roman"/>
          <w:sz w:val="24"/>
          <w:szCs w:val="24"/>
        </w:rPr>
      </w:pPr>
    </w:p>
    <w:p w:rsidR="00495E0B" w:rsidRPr="002C77A9" w:rsidRDefault="00495E0B" w:rsidP="00F83A12">
      <w:pPr>
        <w:spacing w:after="95" w:line="240" w:lineRule="auto"/>
        <w:jc w:val="center"/>
        <w:rPr>
          <w:rFonts w:ascii="Times New Roman" w:hAnsi="Times New Roman" w:cs="Times New Roman"/>
          <w:sz w:val="24"/>
          <w:szCs w:val="24"/>
        </w:rPr>
      </w:pPr>
      <w:r w:rsidRPr="002C77A9">
        <w:rPr>
          <w:rFonts w:ascii="Times New Roman" w:hAnsi="Times New Roman" w:cs="Times New Roman"/>
          <w:sz w:val="24"/>
          <w:szCs w:val="24"/>
        </w:rPr>
        <w:t>Перечень</w:t>
      </w:r>
    </w:p>
    <w:p w:rsidR="00495E0B" w:rsidRPr="002C77A9" w:rsidRDefault="00495E0B" w:rsidP="00495E0B">
      <w:pPr>
        <w:spacing w:after="95" w:line="240" w:lineRule="auto"/>
        <w:ind w:left="-851"/>
        <w:jc w:val="center"/>
        <w:rPr>
          <w:rFonts w:ascii="Times New Roman" w:hAnsi="Times New Roman" w:cs="Times New Roman"/>
          <w:snapToGrid w:val="0"/>
          <w:sz w:val="24"/>
          <w:szCs w:val="24"/>
        </w:rPr>
      </w:pPr>
      <w:r w:rsidRPr="002C77A9">
        <w:rPr>
          <w:rFonts w:ascii="Times New Roman" w:hAnsi="Times New Roman" w:cs="Times New Roman"/>
          <w:sz w:val="24"/>
          <w:szCs w:val="24"/>
        </w:rPr>
        <w:t xml:space="preserve">управляющих организаций для управления многоквартирным домом, расположенным на территории </w:t>
      </w:r>
      <w:r w:rsidR="007D4770" w:rsidRPr="002C77A9">
        <w:rPr>
          <w:rFonts w:ascii="Times New Roman" w:hAnsi="Times New Roman" w:cs="Times New Roman"/>
          <w:sz w:val="24"/>
          <w:szCs w:val="24"/>
        </w:rPr>
        <w:t>Дигорского городского поселения</w:t>
      </w:r>
      <w:r w:rsidRPr="002C77A9">
        <w:rPr>
          <w:rFonts w:ascii="Times New Roman" w:hAnsi="Times New Roman" w:cs="Times New Roman"/>
          <w:sz w:val="24"/>
          <w:szCs w:val="24"/>
        </w:rPr>
        <w:t>, в отношении которого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w:t>
      </w:r>
    </w:p>
    <w:tbl>
      <w:tblPr>
        <w:tblpPr w:leftFromText="41" w:rightFromText="41" w:bottomFromText="200" w:vertAnchor="text" w:tblpX="-552"/>
        <w:tblW w:w="1012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09"/>
        <w:gridCol w:w="3613"/>
        <w:gridCol w:w="1556"/>
        <w:gridCol w:w="3844"/>
      </w:tblGrid>
      <w:tr w:rsidR="00495E0B" w:rsidRPr="002C77A9" w:rsidTr="007D4770">
        <w:trPr>
          <w:trHeight w:val="1938"/>
        </w:trPr>
        <w:tc>
          <w:tcPr>
            <w:tcW w:w="1109"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276"/>
              <w:jc w:val="center"/>
              <w:rPr>
                <w:rFonts w:ascii="Times New Roman" w:eastAsia="Times New Roman" w:hAnsi="Times New Roman" w:cs="Times New Roman"/>
                <w:sz w:val="24"/>
                <w:szCs w:val="24"/>
              </w:rPr>
            </w:pPr>
            <w:r w:rsidRPr="002C77A9">
              <w:rPr>
                <w:rFonts w:ascii="Times New Roman" w:hAnsi="Times New Roman" w:cs="Times New Roman"/>
                <w:sz w:val="24"/>
                <w:szCs w:val="24"/>
              </w:rPr>
              <w:lastRenderedPageBreak/>
              <w:t>№ п/п</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jc w:val="center"/>
              <w:rPr>
                <w:rFonts w:ascii="Times New Roman" w:eastAsia="Times New Roman" w:hAnsi="Times New Roman" w:cs="Times New Roman"/>
                <w:sz w:val="24"/>
                <w:szCs w:val="24"/>
              </w:rPr>
            </w:pPr>
            <w:r w:rsidRPr="002C77A9">
              <w:rPr>
                <w:rFonts w:ascii="Times New Roman" w:hAnsi="Times New Roman" w:cs="Times New Roman"/>
                <w:sz w:val="24"/>
                <w:szCs w:val="24"/>
              </w:rPr>
              <w:t>Наименование управляющей организации</w:t>
            </w:r>
          </w:p>
        </w:tc>
        <w:tc>
          <w:tcPr>
            <w:tcW w:w="1556"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jc w:val="center"/>
              <w:rPr>
                <w:rFonts w:ascii="Times New Roman" w:eastAsia="Times New Roman" w:hAnsi="Times New Roman" w:cs="Times New Roman"/>
                <w:sz w:val="24"/>
                <w:szCs w:val="24"/>
              </w:rPr>
            </w:pPr>
            <w:r w:rsidRPr="002C77A9">
              <w:rPr>
                <w:rFonts w:ascii="Times New Roman" w:hAnsi="Times New Roman" w:cs="Times New Roman"/>
                <w:sz w:val="24"/>
                <w:szCs w:val="24"/>
              </w:rPr>
              <w:t>ИНН</w:t>
            </w:r>
          </w:p>
        </w:tc>
        <w:tc>
          <w:tcPr>
            <w:tcW w:w="3844"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firstLine="851"/>
              <w:jc w:val="center"/>
              <w:rPr>
                <w:rFonts w:ascii="Times New Roman" w:eastAsia="Times New Roman" w:hAnsi="Times New Roman" w:cs="Times New Roman"/>
                <w:sz w:val="24"/>
                <w:szCs w:val="24"/>
              </w:rPr>
            </w:pPr>
            <w:r w:rsidRPr="002C77A9">
              <w:rPr>
                <w:rFonts w:ascii="Times New Roman" w:hAnsi="Times New Roman" w:cs="Times New Roman"/>
                <w:sz w:val="24"/>
                <w:szCs w:val="24"/>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w:t>
            </w:r>
          </w:p>
        </w:tc>
      </w:tr>
      <w:tr w:rsidR="00495E0B" w:rsidRPr="002C77A9" w:rsidTr="007D4770">
        <w:trPr>
          <w:trHeight w:val="391"/>
        </w:trPr>
        <w:tc>
          <w:tcPr>
            <w:tcW w:w="1109"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c>
          <w:tcPr>
            <w:tcW w:w="1556"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c>
          <w:tcPr>
            <w:tcW w:w="3844"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r>
      <w:tr w:rsidR="00495E0B" w:rsidRPr="002C77A9" w:rsidTr="007D4770">
        <w:trPr>
          <w:trHeight w:val="410"/>
        </w:trPr>
        <w:tc>
          <w:tcPr>
            <w:tcW w:w="1109"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c>
          <w:tcPr>
            <w:tcW w:w="1556"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c>
          <w:tcPr>
            <w:tcW w:w="3844"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r>
      <w:tr w:rsidR="00495E0B" w:rsidRPr="002C77A9" w:rsidTr="007D4770">
        <w:trPr>
          <w:trHeight w:val="410"/>
        </w:trPr>
        <w:tc>
          <w:tcPr>
            <w:tcW w:w="1109"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c>
          <w:tcPr>
            <w:tcW w:w="1556"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c>
          <w:tcPr>
            <w:tcW w:w="3844"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r>
      <w:tr w:rsidR="00495E0B" w:rsidRPr="002C77A9" w:rsidTr="007D4770">
        <w:trPr>
          <w:trHeight w:val="429"/>
        </w:trPr>
        <w:tc>
          <w:tcPr>
            <w:tcW w:w="1109"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c>
          <w:tcPr>
            <w:tcW w:w="3613"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c>
          <w:tcPr>
            <w:tcW w:w="1556"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c>
          <w:tcPr>
            <w:tcW w:w="3844" w:type="dxa"/>
            <w:tcBorders>
              <w:top w:val="outset" w:sz="6" w:space="0" w:color="auto"/>
              <w:left w:val="outset" w:sz="6" w:space="0" w:color="auto"/>
              <w:bottom w:val="outset" w:sz="6" w:space="0" w:color="auto"/>
              <w:right w:val="outset" w:sz="6" w:space="0" w:color="auto"/>
            </w:tcBorders>
            <w:shd w:val="clear" w:color="auto" w:fill="FFFFFF"/>
            <w:hideMark/>
          </w:tcPr>
          <w:p w:rsidR="00495E0B" w:rsidRPr="002C77A9" w:rsidRDefault="00495E0B" w:rsidP="007D4770">
            <w:pPr>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tc>
      </w:tr>
    </w:tbl>
    <w:p w:rsidR="00495E0B" w:rsidRPr="002C77A9" w:rsidRDefault="00495E0B" w:rsidP="00495E0B">
      <w:pPr>
        <w:shd w:val="clear" w:color="auto" w:fill="FFFFFF"/>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p w:rsidR="00495E0B" w:rsidRPr="002C77A9" w:rsidRDefault="00495E0B" w:rsidP="00495E0B">
      <w:pPr>
        <w:spacing w:line="240" w:lineRule="auto"/>
        <w:ind w:left="-851"/>
        <w:jc w:val="both"/>
        <w:rPr>
          <w:rFonts w:ascii="Times New Roman" w:eastAsia="Calibri" w:hAnsi="Times New Roman" w:cs="Times New Roman"/>
          <w:sz w:val="24"/>
          <w:szCs w:val="24"/>
          <w:lang w:eastAsia="en-US"/>
        </w:rPr>
      </w:pPr>
    </w:p>
    <w:p w:rsidR="00495E0B" w:rsidRPr="002C77A9" w:rsidRDefault="00495E0B" w:rsidP="00495E0B">
      <w:pPr>
        <w:spacing w:line="240" w:lineRule="auto"/>
        <w:ind w:left="-851"/>
        <w:jc w:val="both"/>
        <w:rPr>
          <w:rFonts w:ascii="Times New Roman" w:eastAsia="Calibri" w:hAnsi="Times New Roman" w:cs="Times New Roman"/>
          <w:sz w:val="24"/>
          <w:szCs w:val="24"/>
          <w:lang w:eastAsia="en-US"/>
        </w:rPr>
      </w:pPr>
    </w:p>
    <w:p w:rsidR="00495E0B" w:rsidRPr="002C77A9" w:rsidRDefault="00495E0B" w:rsidP="00495E0B">
      <w:pPr>
        <w:spacing w:line="240" w:lineRule="auto"/>
        <w:ind w:left="-851"/>
        <w:jc w:val="both"/>
        <w:rPr>
          <w:rFonts w:ascii="Times New Roman" w:eastAsia="Calibri" w:hAnsi="Times New Roman" w:cs="Times New Roman"/>
          <w:sz w:val="24"/>
          <w:szCs w:val="24"/>
          <w:lang w:eastAsia="en-US"/>
        </w:rPr>
      </w:pPr>
    </w:p>
    <w:p w:rsidR="00495E0B" w:rsidRPr="002C77A9" w:rsidRDefault="00495E0B" w:rsidP="00495E0B">
      <w:pPr>
        <w:spacing w:line="240" w:lineRule="auto"/>
        <w:ind w:left="-851"/>
        <w:jc w:val="both"/>
        <w:rPr>
          <w:rFonts w:ascii="Times New Roman" w:eastAsia="Calibri" w:hAnsi="Times New Roman" w:cs="Times New Roman"/>
          <w:sz w:val="24"/>
          <w:szCs w:val="24"/>
          <w:lang w:eastAsia="en-US"/>
        </w:rPr>
      </w:pPr>
    </w:p>
    <w:p w:rsidR="00495E0B" w:rsidRPr="002C77A9" w:rsidRDefault="00495E0B" w:rsidP="00495E0B">
      <w:pPr>
        <w:shd w:val="clear" w:color="auto" w:fill="FFFFFF"/>
        <w:spacing w:after="95" w:line="240" w:lineRule="auto"/>
        <w:ind w:left="-851"/>
        <w:jc w:val="both"/>
        <w:rPr>
          <w:rFonts w:ascii="Times New Roman" w:eastAsia="Times New Roman" w:hAnsi="Times New Roman" w:cs="Times New Roman"/>
          <w:b/>
          <w:bCs/>
          <w:sz w:val="24"/>
          <w:szCs w:val="24"/>
        </w:rPr>
      </w:pPr>
    </w:p>
    <w:p w:rsidR="00495E0B" w:rsidRPr="002C77A9" w:rsidRDefault="00495E0B" w:rsidP="00495E0B">
      <w:pPr>
        <w:shd w:val="clear" w:color="auto" w:fill="FFFFFF"/>
        <w:spacing w:after="95" w:line="240" w:lineRule="auto"/>
        <w:ind w:left="-851"/>
        <w:jc w:val="both"/>
        <w:rPr>
          <w:rFonts w:ascii="Times New Roman" w:hAnsi="Times New Roman" w:cs="Times New Roman"/>
          <w:b/>
          <w:bCs/>
          <w:sz w:val="24"/>
          <w:szCs w:val="24"/>
        </w:rPr>
      </w:pPr>
    </w:p>
    <w:p w:rsidR="00495E0B" w:rsidRPr="002C77A9" w:rsidRDefault="00495E0B" w:rsidP="00495E0B">
      <w:pPr>
        <w:shd w:val="clear" w:color="auto" w:fill="FFFFFF"/>
        <w:spacing w:after="95" w:line="240" w:lineRule="auto"/>
        <w:ind w:left="-851"/>
        <w:jc w:val="both"/>
        <w:rPr>
          <w:rFonts w:ascii="Times New Roman" w:hAnsi="Times New Roman" w:cs="Times New Roman"/>
          <w:b/>
          <w:bCs/>
          <w:sz w:val="24"/>
          <w:szCs w:val="24"/>
        </w:rPr>
      </w:pPr>
    </w:p>
    <w:p w:rsidR="00495E0B" w:rsidRPr="002C77A9" w:rsidRDefault="00495E0B" w:rsidP="00495E0B">
      <w:pPr>
        <w:shd w:val="clear" w:color="auto" w:fill="FFFFFF"/>
        <w:spacing w:after="95" w:line="240" w:lineRule="auto"/>
        <w:ind w:left="-851"/>
        <w:jc w:val="both"/>
        <w:rPr>
          <w:rFonts w:ascii="Times New Roman" w:hAnsi="Times New Roman" w:cs="Times New Roman"/>
          <w:b/>
          <w:bCs/>
          <w:sz w:val="24"/>
          <w:szCs w:val="24"/>
        </w:rPr>
      </w:pPr>
    </w:p>
    <w:p w:rsidR="0045454E" w:rsidRPr="002C77A9" w:rsidRDefault="0045454E" w:rsidP="00332AA0">
      <w:pPr>
        <w:shd w:val="clear" w:color="auto" w:fill="FFFFFF"/>
        <w:spacing w:after="95" w:line="240" w:lineRule="auto"/>
        <w:jc w:val="both"/>
        <w:rPr>
          <w:rFonts w:ascii="Times New Roman" w:hAnsi="Times New Roman" w:cs="Times New Roman"/>
          <w:bCs/>
          <w:sz w:val="24"/>
          <w:szCs w:val="24"/>
        </w:rPr>
      </w:pPr>
    </w:p>
    <w:p w:rsidR="0045454E" w:rsidRPr="002C77A9" w:rsidRDefault="0045454E" w:rsidP="00332AA0">
      <w:pPr>
        <w:shd w:val="clear" w:color="auto" w:fill="FFFFFF"/>
        <w:spacing w:after="95" w:line="240" w:lineRule="auto"/>
        <w:jc w:val="both"/>
        <w:rPr>
          <w:rFonts w:ascii="Times New Roman" w:hAnsi="Times New Roman" w:cs="Times New Roman"/>
          <w:bCs/>
          <w:sz w:val="24"/>
          <w:szCs w:val="24"/>
        </w:rPr>
      </w:pPr>
    </w:p>
    <w:p w:rsidR="0045454E" w:rsidRPr="002C77A9" w:rsidRDefault="0045454E" w:rsidP="00332AA0">
      <w:pPr>
        <w:shd w:val="clear" w:color="auto" w:fill="FFFFFF"/>
        <w:spacing w:after="95" w:line="240" w:lineRule="auto"/>
        <w:jc w:val="both"/>
        <w:rPr>
          <w:rFonts w:ascii="Times New Roman" w:hAnsi="Times New Roman" w:cs="Times New Roman"/>
          <w:bCs/>
          <w:sz w:val="24"/>
          <w:szCs w:val="24"/>
        </w:rPr>
      </w:pPr>
    </w:p>
    <w:p w:rsidR="0045454E" w:rsidRPr="002C77A9" w:rsidRDefault="0045454E" w:rsidP="00332AA0">
      <w:pPr>
        <w:shd w:val="clear" w:color="auto" w:fill="FFFFFF"/>
        <w:spacing w:after="95" w:line="240" w:lineRule="auto"/>
        <w:jc w:val="both"/>
        <w:rPr>
          <w:rFonts w:ascii="Times New Roman" w:hAnsi="Times New Roman" w:cs="Times New Roman"/>
          <w:bCs/>
          <w:sz w:val="24"/>
          <w:szCs w:val="24"/>
        </w:rPr>
      </w:pPr>
    </w:p>
    <w:p w:rsidR="00F83A12" w:rsidRPr="002C77A9" w:rsidRDefault="00F83A12" w:rsidP="00332AA0">
      <w:pPr>
        <w:shd w:val="clear" w:color="auto" w:fill="FFFFFF"/>
        <w:spacing w:after="95" w:line="240" w:lineRule="auto"/>
        <w:jc w:val="both"/>
        <w:rPr>
          <w:rFonts w:ascii="Times New Roman" w:hAnsi="Times New Roman" w:cs="Times New Roman"/>
          <w:bCs/>
          <w:sz w:val="24"/>
          <w:szCs w:val="24"/>
        </w:rPr>
      </w:pPr>
    </w:p>
    <w:p w:rsidR="00495E0B" w:rsidRPr="002C77A9" w:rsidRDefault="00495E0B" w:rsidP="00897183">
      <w:pPr>
        <w:shd w:val="clear" w:color="auto" w:fill="FFFFFF"/>
        <w:spacing w:after="95" w:line="240" w:lineRule="auto"/>
        <w:ind w:left="-709"/>
        <w:jc w:val="center"/>
        <w:rPr>
          <w:rFonts w:ascii="Times New Roman" w:hAnsi="Times New Roman" w:cs="Times New Roman"/>
          <w:bCs/>
          <w:sz w:val="24"/>
          <w:szCs w:val="24"/>
        </w:rPr>
      </w:pPr>
      <w:r w:rsidRPr="002C77A9">
        <w:rPr>
          <w:rFonts w:ascii="Times New Roman" w:hAnsi="Times New Roman" w:cs="Times New Roman"/>
          <w:bCs/>
          <w:sz w:val="24"/>
          <w:szCs w:val="24"/>
        </w:rPr>
        <w:t>Примерная форма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495E0B" w:rsidRPr="002C77A9" w:rsidRDefault="00495E0B" w:rsidP="00495E0B">
      <w:pPr>
        <w:shd w:val="clear" w:color="auto" w:fill="FFFFFF"/>
        <w:spacing w:after="95" w:line="240" w:lineRule="auto"/>
        <w:ind w:left="-851"/>
        <w:jc w:val="both"/>
        <w:rPr>
          <w:rFonts w:ascii="Times New Roman" w:hAnsi="Times New Roman" w:cs="Times New Roman"/>
          <w:sz w:val="24"/>
          <w:szCs w:val="24"/>
        </w:rPr>
      </w:pPr>
    </w:p>
    <w:tbl>
      <w:tblPr>
        <w:tblW w:w="9597" w:type="dxa"/>
        <w:tblLook w:val="01E0"/>
      </w:tblPr>
      <w:tblGrid>
        <w:gridCol w:w="9597"/>
      </w:tblGrid>
      <w:tr w:rsidR="00495E0B" w:rsidRPr="002C77A9" w:rsidTr="00495E0B">
        <w:trPr>
          <w:trHeight w:val="120"/>
        </w:trPr>
        <w:tc>
          <w:tcPr>
            <w:tcW w:w="9597" w:type="dxa"/>
          </w:tcPr>
          <w:p w:rsidR="00495E0B" w:rsidRPr="002C77A9" w:rsidRDefault="00495E0B" w:rsidP="00495E0B">
            <w:pPr>
              <w:spacing w:line="240" w:lineRule="auto"/>
              <w:ind w:left="-851"/>
              <w:jc w:val="right"/>
              <w:rPr>
                <w:rFonts w:ascii="Times New Roman" w:eastAsia="Calibri" w:hAnsi="Times New Roman" w:cs="Times New Roman"/>
                <w:sz w:val="24"/>
                <w:szCs w:val="24"/>
                <w:lang w:eastAsia="en-US"/>
              </w:rPr>
            </w:pPr>
            <w:r w:rsidRPr="002C77A9">
              <w:rPr>
                <w:rFonts w:ascii="Times New Roman" w:eastAsia="Calibri" w:hAnsi="Times New Roman" w:cs="Times New Roman"/>
                <w:sz w:val="24"/>
                <w:szCs w:val="24"/>
                <w:lang w:eastAsia="en-US"/>
              </w:rPr>
              <w:t>Наименование «Управляющей организации»</w:t>
            </w:r>
          </w:p>
          <w:p w:rsidR="00495E0B" w:rsidRPr="002C77A9" w:rsidRDefault="00495E0B" w:rsidP="00495E0B">
            <w:pPr>
              <w:spacing w:line="240" w:lineRule="auto"/>
              <w:ind w:left="-851"/>
              <w:jc w:val="right"/>
              <w:rPr>
                <w:rFonts w:ascii="Times New Roman" w:eastAsia="Calibri" w:hAnsi="Times New Roman" w:cs="Times New Roman"/>
                <w:sz w:val="24"/>
                <w:szCs w:val="24"/>
                <w:lang w:eastAsia="en-US"/>
              </w:rPr>
            </w:pPr>
            <w:r w:rsidRPr="002C77A9">
              <w:rPr>
                <w:rFonts w:ascii="Times New Roman" w:eastAsia="Calibri" w:hAnsi="Times New Roman" w:cs="Times New Roman"/>
                <w:sz w:val="24"/>
                <w:szCs w:val="24"/>
                <w:lang w:eastAsia="en-US"/>
              </w:rPr>
              <w:t>Ф.И.О руководителя</w:t>
            </w:r>
          </w:p>
          <w:p w:rsidR="00495E0B" w:rsidRPr="002C77A9" w:rsidRDefault="002C77A9" w:rsidP="00495E0B">
            <w:pPr>
              <w:spacing w:line="240" w:lineRule="auto"/>
              <w:ind w:left="-851"/>
              <w:jc w:val="right"/>
              <w:rPr>
                <w:rFonts w:ascii="Times New Roman" w:eastAsia="Calibri" w:hAnsi="Times New Roman" w:cs="Times New Roman"/>
                <w:sz w:val="24"/>
                <w:szCs w:val="24"/>
                <w:lang w:eastAsia="en-US"/>
              </w:rPr>
            </w:pPr>
            <w:r w:rsidRPr="002C77A9">
              <w:rPr>
                <w:rFonts w:ascii="Times New Roman" w:eastAsia="Calibri" w:hAnsi="Times New Roman" w:cs="Times New Roman"/>
                <w:sz w:val="24"/>
                <w:szCs w:val="24"/>
                <w:lang w:eastAsia="en-US"/>
              </w:rPr>
              <w:lastRenderedPageBreak/>
              <w:t>Адрес: «</w:t>
            </w:r>
            <w:r w:rsidR="00495E0B" w:rsidRPr="002C77A9">
              <w:rPr>
                <w:rFonts w:ascii="Times New Roman" w:eastAsia="Calibri" w:hAnsi="Times New Roman" w:cs="Times New Roman"/>
                <w:sz w:val="24"/>
                <w:szCs w:val="24"/>
                <w:lang w:eastAsia="en-US"/>
              </w:rPr>
              <w:t xml:space="preserve"> »</w:t>
            </w:r>
          </w:p>
          <w:p w:rsidR="00495E0B" w:rsidRPr="002C77A9" w:rsidRDefault="002C77A9" w:rsidP="00495E0B">
            <w:pPr>
              <w:spacing w:line="240" w:lineRule="auto"/>
              <w:ind w:left="-851"/>
              <w:jc w:val="right"/>
              <w:rPr>
                <w:rFonts w:ascii="Times New Roman" w:eastAsia="Calibri" w:hAnsi="Times New Roman" w:cs="Times New Roman"/>
                <w:sz w:val="24"/>
                <w:szCs w:val="24"/>
                <w:lang w:eastAsia="en-US"/>
              </w:rPr>
            </w:pPr>
            <w:r w:rsidRPr="002C77A9">
              <w:rPr>
                <w:rFonts w:ascii="Times New Roman" w:eastAsia="Calibri" w:hAnsi="Times New Roman" w:cs="Times New Roman"/>
                <w:sz w:val="24"/>
                <w:szCs w:val="24"/>
                <w:lang w:eastAsia="en-US"/>
              </w:rPr>
              <w:t xml:space="preserve">Электронная почта: « </w:t>
            </w:r>
            <w:r w:rsidR="00495E0B" w:rsidRPr="002C77A9">
              <w:rPr>
                <w:rFonts w:ascii="Times New Roman" w:eastAsia="Calibri" w:hAnsi="Times New Roman" w:cs="Times New Roman"/>
                <w:sz w:val="24"/>
                <w:szCs w:val="24"/>
                <w:lang w:eastAsia="en-US"/>
              </w:rPr>
              <w:t>»</w:t>
            </w:r>
          </w:p>
          <w:p w:rsidR="00495E0B" w:rsidRPr="002C77A9" w:rsidRDefault="00495E0B" w:rsidP="00495E0B">
            <w:pPr>
              <w:autoSpaceDE w:val="0"/>
              <w:autoSpaceDN w:val="0"/>
              <w:adjustRightInd w:val="0"/>
              <w:spacing w:line="240" w:lineRule="auto"/>
              <w:ind w:left="-851"/>
              <w:jc w:val="both"/>
              <w:rPr>
                <w:rFonts w:ascii="Times New Roman" w:eastAsia="Times New Roman" w:hAnsi="Times New Roman" w:cs="Times New Roman"/>
                <w:sz w:val="24"/>
                <w:szCs w:val="24"/>
                <w:lang w:eastAsia="en-US"/>
              </w:rPr>
            </w:pPr>
          </w:p>
          <w:p w:rsidR="00495E0B" w:rsidRPr="002C77A9" w:rsidRDefault="00495E0B" w:rsidP="00332AA0">
            <w:pPr>
              <w:autoSpaceDE w:val="0"/>
              <w:autoSpaceDN w:val="0"/>
              <w:adjustRightInd w:val="0"/>
              <w:spacing w:line="240" w:lineRule="auto"/>
              <w:jc w:val="both"/>
              <w:rPr>
                <w:rFonts w:ascii="Times New Roman" w:hAnsi="Times New Roman" w:cs="Times New Roman"/>
                <w:sz w:val="24"/>
                <w:szCs w:val="24"/>
                <w:lang w:eastAsia="en-US"/>
              </w:rPr>
            </w:pPr>
            <w:r w:rsidRPr="002C77A9">
              <w:rPr>
                <w:rFonts w:ascii="Times New Roman" w:hAnsi="Times New Roman" w:cs="Times New Roman"/>
                <w:sz w:val="24"/>
                <w:szCs w:val="24"/>
                <w:lang w:eastAsia="en-US"/>
              </w:rPr>
              <w:t>"Настоящим ____________________________________________________________________</w:t>
            </w:r>
          </w:p>
          <w:p w:rsidR="00495E0B" w:rsidRPr="002C77A9" w:rsidRDefault="00495E0B" w:rsidP="00332AA0">
            <w:pPr>
              <w:autoSpaceDE w:val="0"/>
              <w:autoSpaceDN w:val="0"/>
              <w:adjustRightInd w:val="0"/>
              <w:spacing w:line="240" w:lineRule="auto"/>
              <w:jc w:val="both"/>
              <w:rPr>
                <w:rFonts w:ascii="Times New Roman" w:hAnsi="Times New Roman" w:cs="Times New Roman"/>
                <w:i/>
                <w:sz w:val="24"/>
                <w:szCs w:val="24"/>
                <w:lang w:eastAsia="en-US"/>
              </w:rPr>
            </w:pPr>
            <w:r w:rsidRPr="002C77A9">
              <w:rPr>
                <w:rFonts w:ascii="Times New Roman" w:hAnsi="Times New Roman" w:cs="Times New Roman"/>
                <w:i/>
                <w:sz w:val="24"/>
                <w:szCs w:val="24"/>
                <w:lang w:eastAsia="en-US"/>
              </w:rPr>
              <w:t>(организационно-правовая форма, наименование (фирменное</w:t>
            </w:r>
          </w:p>
          <w:p w:rsidR="00495E0B" w:rsidRPr="002C77A9" w:rsidRDefault="00495E0B" w:rsidP="00332AA0">
            <w:pPr>
              <w:autoSpaceDE w:val="0"/>
              <w:autoSpaceDN w:val="0"/>
              <w:adjustRightInd w:val="0"/>
              <w:spacing w:line="240" w:lineRule="auto"/>
              <w:jc w:val="both"/>
              <w:rPr>
                <w:rFonts w:ascii="Times New Roman" w:hAnsi="Times New Roman" w:cs="Times New Roman"/>
                <w:i/>
                <w:sz w:val="24"/>
                <w:szCs w:val="24"/>
                <w:lang w:eastAsia="en-US"/>
              </w:rPr>
            </w:pPr>
            <w:r w:rsidRPr="002C77A9">
              <w:rPr>
                <w:rFonts w:ascii="Times New Roman" w:hAnsi="Times New Roman" w:cs="Times New Roman"/>
                <w:i/>
                <w:sz w:val="24"/>
                <w:szCs w:val="24"/>
                <w:lang w:eastAsia="en-US"/>
              </w:rPr>
              <w:t>наименование) организации или ф.и.о.</w:t>
            </w:r>
            <w:r w:rsidR="00332AA0" w:rsidRPr="002C77A9">
              <w:rPr>
                <w:rFonts w:ascii="Times New Roman" w:hAnsi="Times New Roman" w:cs="Times New Roman"/>
                <w:i/>
                <w:sz w:val="24"/>
                <w:szCs w:val="24"/>
                <w:lang w:eastAsia="en-US"/>
              </w:rPr>
              <w:t xml:space="preserve"> </w:t>
            </w:r>
            <w:r w:rsidRPr="002C77A9">
              <w:rPr>
                <w:rFonts w:ascii="Times New Roman" w:hAnsi="Times New Roman" w:cs="Times New Roman"/>
                <w:i/>
                <w:sz w:val="24"/>
                <w:szCs w:val="24"/>
                <w:lang w:eastAsia="en-US"/>
              </w:rPr>
              <w:t>физического лица, данные документа,</w:t>
            </w:r>
          </w:p>
          <w:p w:rsidR="00495E0B" w:rsidRPr="002C77A9" w:rsidRDefault="00495E0B" w:rsidP="00332AA0">
            <w:pPr>
              <w:autoSpaceDE w:val="0"/>
              <w:autoSpaceDN w:val="0"/>
              <w:adjustRightInd w:val="0"/>
              <w:spacing w:line="240" w:lineRule="auto"/>
              <w:jc w:val="both"/>
              <w:rPr>
                <w:rFonts w:ascii="Times New Roman" w:hAnsi="Times New Roman" w:cs="Times New Roman"/>
                <w:i/>
                <w:sz w:val="24"/>
                <w:szCs w:val="24"/>
                <w:lang w:eastAsia="en-US"/>
              </w:rPr>
            </w:pPr>
            <w:r w:rsidRPr="002C77A9">
              <w:rPr>
                <w:rFonts w:ascii="Times New Roman" w:hAnsi="Times New Roman" w:cs="Times New Roman"/>
                <w:i/>
                <w:sz w:val="24"/>
                <w:szCs w:val="24"/>
                <w:lang w:eastAsia="en-US"/>
              </w:rPr>
              <w:t>удостоверяющего личность)</w:t>
            </w:r>
          </w:p>
          <w:p w:rsidR="00495E0B" w:rsidRPr="002C77A9" w:rsidRDefault="002C77A9" w:rsidP="002C77A9">
            <w:pPr>
              <w:autoSpaceDE w:val="0"/>
              <w:autoSpaceDN w:val="0"/>
              <w:adjustRightInd w:val="0"/>
              <w:spacing w:line="240" w:lineRule="auto"/>
              <w:jc w:val="both"/>
              <w:rPr>
                <w:rFonts w:ascii="Times New Roman" w:eastAsia="Times New Roman" w:hAnsi="Times New Roman" w:cs="Times New Roman"/>
                <w:sz w:val="24"/>
                <w:szCs w:val="24"/>
                <w:lang w:eastAsia="en-US"/>
              </w:rPr>
            </w:pPr>
            <w:r w:rsidRPr="002C77A9">
              <w:rPr>
                <w:rFonts w:ascii="Times New Roman" w:hAnsi="Times New Roman" w:cs="Times New Roman"/>
                <w:sz w:val="24"/>
                <w:szCs w:val="24"/>
                <w:lang w:eastAsia="en-US"/>
              </w:rPr>
              <w:t xml:space="preserve">дает согласие на включение в перечень организаций для управления многоквартирным домом </w:t>
            </w:r>
            <w:r w:rsidR="00495E0B" w:rsidRPr="002C77A9">
              <w:rPr>
                <w:rFonts w:ascii="Times New Roman" w:hAnsi="Times New Roman" w:cs="Times New Roman"/>
                <w:sz w:val="24"/>
                <w:szCs w:val="24"/>
                <w:lang w:eastAsia="en-US"/>
              </w:rPr>
              <w:t>на территории</w:t>
            </w:r>
            <w:r w:rsidR="00332AA0" w:rsidRPr="002C77A9">
              <w:rPr>
                <w:rFonts w:ascii="Times New Roman" w:hAnsi="Times New Roman" w:cs="Times New Roman"/>
                <w:sz w:val="24"/>
                <w:szCs w:val="24"/>
                <w:lang w:eastAsia="en-US"/>
              </w:rPr>
              <w:t xml:space="preserve"> Дигорского городского поселения</w:t>
            </w:r>
            <w:r w:rsidRPr="002C77A9">
              <w:rPr>
                <w:rFonts w:ascii="Times New Roman" w:hAnsi="Times New Roman" w:cs="Times New Roman"/>
                <w:sz w:val="24"/>
                <w:szCs w:val="24"/>
                <w:lang w:eastAsia="en-US"/>
              </w:rPr>
              <w:t xml:space="preserve">, в отношении которого </w:t>
            </w:r>
            <w:r w:rsidR="00495E0B" w:rsidRPr="002C77A9">
              <w:rPr>
                <w:rFonts w:ascii="Times New Roman" w:hAnsi="Times New Roman" w:cs="Times New Roman"/>
                <w:sz w:val="24"/>
                <w:szCs w:val="24"/>
                <w:lang w:eastAsia="en-US"/>
              </w:rPr>
              <w:t>собственниками по</w:t>
            </w:r>
            <w:r w:rsidRPr="002C77A9">
              <w:rPr>
                <w:rFonts w:ascii="Times New Roman" w:hAnsi="Times New Roman" w:cs="Times New Roman"/>
                <w:sz w:val="24"/>
                <w:szCs w:val="24"/>
                <w:lang w:eastAsia="en-US"/>
              </w:rPr>
              <w:t xml:space="preserve">мещений в многоквартирном </w:t>
            </w:r>
            <w:r w:rsidR="00495E0B" w:rsidRPr="002C77A9">
              <w:rPr>
                <w:rFonts w:ascii="Times New Roman" w:hAnsi="Times New Roman" w:cs="Times New Roman"/>
                <w:sz w:val="24"/>
                <w:szCs w:val="24"/>
                <w:lang w:eastAsia="en-US"/>
              </w:rPr>
              <w:t>доме не выбран способ управления та</w:t>
            </w:r>
            <w:r w:rsidRPr="002C77A9">
              <w:rPr>
                <w:rFonts w:ascii="Times New Roman" w:hAnsi="Times New Roman" w:cs="Times New Roman"/>
                <w:sz w:val="24"/>
                <w:szCs w:val="24"/>
                <w:lang w:eastAsia="en-US"/>
              </w:rPr>
              <w:t xml:space="preserve">ким домом или выбранный способ управления </w:t>
            </w:r>
            <w:r w:rsidR="00495E0B" w:rsidRPr="002C77A9">
              <w:rPr>
                <w:rFonts w:ascii="Times New Roman" w:hAnsi="Times New Roman" w:cs="Times New Roman"/>
                <w:sz w:val="24"/>
                <w:szCs w:val="24"/>
                <w:lang w:eastAsia="en-US"/>
              </w:rPr>
              <w:t>не реализован, не определена управляющая организация, в соответствии с Правилами определения управляющей организации</w:t>
            </w:r>
            <w:r w:rsidRPr="002C77A9">
              <w:rPr>
                <w:rFonts w:ascii="Times New Roman" w:hAnsi="Times New Roman" w:cs="Times New Roman"/>
                <w:sz w:val="24"/>
                <w:szCs w:val="24"/>
                <w:lang w:eastAsia="en-US"/>
              </w:rPr>
              <w:t xml:space="preserve"> для управления многоквартирным</w:t>
            </w:r>
            <w:r w:rsidR="00495E0B" w:rsidRPr="002C77A9">
              <w:rPr>
                <w:rFonts w:ascii="Times New Roman" w:hAnsi="Times New Roman" w:cs="Times New Roman"/>
                <w:sz w:val="24"/>
                <w:szCs w:val="24"/>
                <w:lang w:eastAsia="en-US"/>
              </w:rPr>
              <w:t xml:space="preserve"> д</w:t>
            </w:r>
            <w:r w:rsidRPr="002C77A9">
              <w:rPr>
                <w:rFonts w:ascii="Times New Roman" w:hAnsi="Times New Roman" w:cs="Times New Roman"/>
                <w:sz w:val="24"/>
                <w:szCs w:val="24"/>
                <w:lang w:eastAsia="en-US"/>
              </w:rPr>
              <w:t>омом, в отношении которого</w:t>
            </w:r>
            <w:r w:rsidR="00495E0B" w:rsidRPr="002C77A9">
              <w:rPr>
                <w:rFonts w:ascii="Times New Roman" w:hAnsi="Times New Roman" w:cs="Times New Roman"/>
                <w:sz w:val="24"/>
                <w:szCs w:val="24"/>
                <w:lang w:eastAsia="en-US"/>
              </w:rPr>
              <w:t xml:space="preserve"> собственниками помещений в многоквартирном доме не</w:t>
            </w:r>
            <w:r w:rsidR="00332AA0" w:rsidRPr="002C77A9">
              <w:rPr>
                <w:rFonts w:ascii="Times New Roman" w:hAnsi="Times New Roman" w:cs="Times New Roman"/>
                <w:sz w:val="24"/>
                <w:szCs w:val="24"/>
                <w:lang w:eastAsia="en-US"/>
              </w:rPr>
              <w:t xml:space="preserve"> </w:t>
            </w:r>
            <w:r w:rsidR="00495E0B" w:rsidRPr="002C77A9">
              <w:rPr>
                <w:rFonts w:ascii="Times New Roman" w:hAnsi="Times New Roman" w:cs="Times New Roman"/>
                <w:sz w:val="24"/>
                <w:szCs w:val="24"/>
                <w:lang w:eastAsia="en-US"/>
              </w:rPr>
              <w:t>выбран способ управления т</w:t>
            </w:r>
            <w:r w:rsidRPr="002C77A9">
              <w:rPr>
                <w:rFonts w:ascii="Times New Roman" w:hAnsi="Times New Roman" w:cs="Times New Roman"/>
                <w:sz w:val="24"/>
                <w:szCs w:val="24"/>
                <w:lang w:eastAsia="en-US"/>
              </w:rPr>
              <w:t>аким домом или выбранный способ управления не реализован,</w:t>
            </w:r>
            <w:r w:rsidR="00495E0B" w:rsidRPr="002C77A9">
              <w:rPr>
                <w:rFonts w:ascii="Times New Roman" w:hAnsi="Times New Roman" w:cs="Times New Roman"/>
                <w:sz w:val="24"/>
                <w:szCs w:val="24"/>
                <w:lang w:eastAsia="en-US"/>
              </w:rPr>
              <w:t xml:space="preserve"> не определена управля</w:t>
            </w:r>
            <w:r w:rsidRPr="002C77A9">
              <w:rPr>
                <w:rFonts w:ascii="Times New Roman" w:hAnsi="Times New Roman" w:cs="Times New Roman"/>
                <w:sz w:val="24"/>
                <w:szCs w:val="24"/>
                <w:lang w:eastAsia="en-US"/>
              </w:rPr>
              <w:t xml:space="preserve">ющая организация, утвержденными постановлением Правительства </w:t>
            </w:r>
            <w:r w:rsidR="00495E0B" w:rsidRPr="002C77A9">
              <w:rPr>
                <w:rFonts w:ascii="Times New Roman" w:hAnsi="Times New Roman" w:cs="Times New Roman"/>
                <w:sz w:val="24"/>
                <w:szCs w:val="24"/>
                <w:lang w:eastAsia="en-US"/>
              </w:rPr>
              <w:t>Р</w:t>
            </w:r>
            <w:r w:rsidRPr="002C77A9">
              <w:rPr>
                <w:rFonts w:ascii="Times New Roman" w:hAnsi="Times New Roman" w:cs="Times New Roman"/>
                <w:sz w:val="24"/>
                <w:szCs w:val="24"/>
                <w:lang w:eastAsia="en-US"/>
              </w:rPr>
              <w:t>оссийской</w:t>
            </w:r>
            <w:r w:rsidR="00495E0B" w:rsidRPr="002C77A9">
              <w:rPr>
                <w:rFonts w:ascii="Times New Roman" w:hAnsi="Times New Roman" w:cs="Times New Roman"/>
                <w:sz w:val="24"/>
                <w:szCs w:val="24"/>
                <w:lang w:eastAsia="en-US"/>
              </w:rPr>
              <w:t xml:space="preserve"> Федера</w:t>
            </w:r>
            <w:r w:rsidRPr="002C77A9">
              <w:rPr>
                <w:rFonts w:ascii="Times New Roman" w:hAnsi="Times New Roman" w:cs="Times New Roman"/>
                <w:sz w:val="24"/>
                <w:szCs w:val="24"/>
                <w:lang w:eastAsia="en-US"/>
              </w:rPr>
              <w:t>ции от 21декабря 2018 г. N 1616 "Об</w:t>
            </w:r>
            <w:r w:rsidR="00495E0B" w:rsidRPr="002C77A9">
              <w:rPr>
                <w:rFonts w:ascii="Times New Roman" w:hAnsi="Times New Roman" w:cs="Times New Roman"/>
                <w:sz w:val="24"/>
                <w:szCs w:val="24"/>
                <w:lang w:eastAsia="en-US"/>
              </w:rPr>
              <w:t xml:space="preserve"> утверждении Правил опред</w:t>
            </w:r>
            <w:r w:rsidRPr="002C77A9">
              <w:rPr>
                <w:rFonts w:ascii="Times New Roman" w:hAnsi="Times New Roman" w:cs="Times New Roman"/>
                <w:sz w:val="24"/>
                <w:szCs w:val="24"/>
                <w:lang w:eastAsia="en-US"/>
              </w:rPr>
              <w:t>еления управляющей организации для управления</w:t>
            </w:r>
            <w:r w:rsidR="00495E0B" w:rsidRPr="002C77A9">
              <w:rPr>
                <w:rFonts w:ascii="Times New Roman" w:hAnsi="Times New Roman" w:cs="Times New Roman"/>
                <w:sz w:val="24"/>
                <w:szCs w:val="24"/>
                <w:lang w:eastAsia="en-US"/>
              </w:rPr>
              <w:t xml:space="preserve"> многоквартирным </w:t>
            </w:r>
            <w:r w:rsidRPr="002C77A9">
              <w:rPr>
                <w:rFonts w:ascii="Times New Roman" w:hAnsi="Times New Roman" w:cs="Times New Roman"/>
                <w:sz w:val="24"/>
                <w:szCs w:val="24"/>
                <w:lang w:eastAsia="en-US"/>
              </w:rPr>
              <w:t>домом,</w:t>
            </w:r>
            <w:r w:rsidR="00495E0B" w:rsidRPr="002C77A9">
              <w:rPr>
                <w:rFonts w:ascii="Times New Roman" w:hAnsi="Times New Roman" w:cs="Times New Roman"/>
                <w:sz w:val="24"/>
                <w:szCs w:val="24"/>
                <w:lang w:eastAsia="en-US"/>
              </w:rPr>
              <w:t xml:space="preserve"> в отношении которого собственниками помещений в многоквартирном доме не выбран способ управления </w:t>
            </w:r>
            <w:r w:rsidRPr="002C77A9">
              <w:rPr>
                <w:rFonts w:ascii="Times New Roman" w:hAnsi="Times New Roman" w:cs="Times New Roman"/>
                <w:sz w:val="24"/>
                <w:szCs w:val="24"/>
                <w:lang w:eastAsia="en-US"/>
              </w:rPr>
              <w:t>таким домом или</w:t>
            </w:r>
            <w:r w:rsidR="00495E0B" w:rsidRPr="002C77A9">
              <w:rPr>
                <w:rFonts w:ascii="Times New Roman" w:hAnsi="Times New Roman" w:cs="Times New Roman"/>
                <w:sz w:val="24"/>
                <w:szCs w:val="24"/>
                <w:lang w:eastAsia="en-US"/>
              </w:rPr>
              <w:t xml:space="preserve"> выбранный способ управления не реализов</w:t>
            </w:r>
            <w:r w:rsidRPr="002C77A9">
              <w:rPr>
                <w:rFonts w:ascii="Times New Roman" w:hAnsi="Times New Roman" w:cs="Times New Roman"/>
                <w:sz w:val="24"/>
                <w:szCs w:val="24"/>
                <w:lang w:eastAsia="en-US"/>
              </w:rPr>
              <w:t xml:space="preserve">ан, не определена управляющая организация, и о внесении изменений в некоторые </w:t>
            </w:r>
            <w:r w:rsidR="00495E0B" w:rsidRPr="002C77A9">
              <w:rPr>
                <w:rFonts w:ascii="Times New Roman" w:hAnsi="Times New Roman" w:cs="Times New Roman"/>
                <w:sz w:val="24"/>
                <w:szCs w:val="24"/>
                <w:lang w:eastAsia="en-US"/>
              </w:rPr>
              <w:t>акты Правительства Российской Федерации".</w:t>
            </w:r>
          </w:p>
        </w:tc>
      </w:tr>
    </w:tbl>
    <w:p w:rsidR="00495E0B" w:rsidRPr="002C77A9" w:rsidRDefault="002C77A9" w:rsidP="00495E0B">
      <w:pPr>
        <w:spacing w:line="240" w:lineRule="auto"/>
        <w:ind w:left="-851"/>
        <w:rPr>
          <w:rFonts w:ascii="Times New Roman" w:eastAsia="Calibri" w:hAnsi="Times New Roman" w:cs="Times New Roman"/>
          <w:sz w:val="24"/>
          <w:szCs w:val="24"/>
          <w:lang w:eastAsia="en-US"/>
        </w:rPr>
      </w:pPr>
      <w:r w:rsidRPr="002C77A9">
        <w:rPr>
          <w:rFonts w:ascii="Times New Roman" w:eastAsia="Calibri" w:hAnsi="Times New Roman" w:cs="Times New Roman"/>
          <w:sz w:val="24"/>
          <w:szCs w:val="24"/>
          <w:lang w:eastAsia="en-US"/>
        </w:rPr>
        <w:lastRenderedPageBreak/>
        <w:t xml:space="preserve"> Дата </w:t>
      </w:r>
      <w:r w:rsidR="00495E0B" w:rsidRPr="002C77A9">
        <w:rPr>
          <w:rFonts w:ascii="Times New Roman" w:eastAsia="Calibri" w:hAnsi="Times New Roman" w:cs="Times New Roman"/>
          <w:sz w:val="24"/>
          <w:szCs w:val="24"/>
          <w:lang w:eastAsia="en-US"/>
        </w:rPr>
        <w:t>подпись</w:t>
      </w:r>
      <w:r w:rsidR="00332AA0" w:rsidRPr="002C77A9">
        <w:rPr>
          <w:rFonts w:ascii="Times New Roman" w:eastAsia="Calibri" w:hAnsi="Times New Roman" w:cs="Times New Roman"/>
          <w:sz w:val="24"/>
          <w:szCs w:val="24"/>
          <w:lang w:eastAsia="en-US"/>
        </w:rPr>
        <w:t xml:space="preserve"> </w:t>
      </w:r>
      <w:r w:rsidR="00495E0B" w:rsidRPr="002C77A9">
        <w:rPr>
          <w:rFonts w:ascii="Times New Roman" w:eastAsia="Calibri" w:hAnsi="Times New Roman" w:cs="Times New Roman"/>
          <w:sz w:val="24"/>
          <w:szCs w:val="24"/>
          <w:lang w:eastAsia="en-US"/>
        </w:rPr>
        <w:t>ФИО</w:t>
      </w:r>
    </w:p>
    <w:p w:rsidR="00495E0B" w:rsidRPr="002C77A9" w:rsidRDefault="00495E0B" w:rsidP="00495E0B">
      <w:pPr>
        <w:spacing w:line="240" w:lineRule="auto"/>
        <w:ind w:left="-851"/>
        <w:jc w:val="both"/>
        <w:rPr>
          <w:rFonts w:ascii="Times New Roman" w:eastAsia="Calibri" w:hAnsi="Times New Roman" w:cs="Times New Roman"/>
          <w:sz w:val="24"/>
          <w:szCs w:val="24"/>
          <w:lang w:eastAsia="en-US"/>
        </w:rPr>
      </w:pPr>
    </w:p>
    <w:p w:rsidR="00495E0B" w:rsidRPr="002C77A9" w:rsidRDefault="00495E0B" w:rsidP="00495E0B">
      <w:pPr>
        <w:spacing w:line="240" w:lineRule="auto"/>
        <w:ind w:left="-851"/>
        <w:jc w:val="both"/>
        <w:rPr>
          <w:rFonts w:ascii="Times New Roman" w:eastAsia="Calibri" w:hAnsi="Times New Roman" w:cs="Times New Roman"/>
          <w:sz w:val="24"/>
          <w:szCs w:val="24"/>
          <w:lang w:eastAsia="en-US"/>
        </w:rPr>
      </w:pPr>
    </w:p>
    <w:p w:rsidR="00495E0B" w:rsidRPr="002C77A9" w:rsidRDefault="00495E0B" w:rsidP="00495E0B">
      <w:pPr>
        <w:shd w:val="clear" w:color="auto" w:fill="FFFFFF"/>
        <w:spacing w:after="95" w:line="240" w:lineRule="auto"/>
        <w:ind w:left="-851" w:firstLine="204"/>
        <w:jc w:val="both"/>
        <w:rPr>
          <w:rFonts w:ascii="Times New Roman" w:eastAsia="Times New Roman" w:hAnsi="Times New Roman" w:cs="Times New Roman"/>
          <w:sz w:val="24"/>
          <w:szCs w:val="24"/>
        </w:rPr>
      </w:pPr>
      <w:r w:rsidRPr="002C77A9">
        <w:rPr>
          <w:rFonts w:ascii="Times New Roman" w:hAnsi="Times New Roman" w:cs="Times New Roman"/>
          <w:sz w:val="24"/>
          <w:szCs w:val="24"/>
        </w:rPr>
        <w:t> </w:t>
      </w:r>
    </w:p>
    <w:p w:rsidR="00495E0B" w:rsidRPr="002C77A9" w:rsidRDefault="00495E0B" w:rsidP="00495E0B">
      <w:pPr>
        <w:shd w:val="clear" w:color="auto" w:fill="FFFFFF"/>
        <w:spacing w:after="95" w:line="240" w:lineRule="auto"/>
        <w:ind w:left="-851" w:firstLine="204"/>
        <w:jc w:val="both"/>
        <w:rPr>
          <w:rFonts w:ascii="Times New Roman" w:hAnsi="Times New Roman" w:cs="Times New Roman"/>
          <w:sz w:val="24"/>
          <w:szCs w:val="24"/>
        </w:rPr>
      </w:pPr>
    </w:p>
    <w:p w:rsidR="003D0FC0" w:rsidRPr="002C77A9" w:rsidRDefault="003D0FC0" w:rsidP="00332AA0">
      <w:pPr>
        <w:spacing w:after="0" w:line="245" w:lineRule="atLeast"/>
        <w:jc w:val="right"/>
        <w:rPr>
          <w:rFonts w:ascii="Times New Roman" w:hAnsi="Times New Roman"/>
          <w:snapToGrid w:val="0"/>
          <w:sz w:val="24"/>
          <w:szCs w:val="24"/>
        </w:rPr>
      </w:pPr>
    </w:p>
    <w:p w:rsidR="00897183" w:rsidRPr="002C77A9" w:rsidRDefault="00897183" w:rsidP="00332AA0">
      <w:pPr>
        <w:spacing w:after="0" w:line="245" w:lineRule="atLeast"/>
        <w:jc w:val="right"/>
        <w:rPr>
          <w:rFonts w:ascii="Times New Roman" w:hAnsi="Times New Roman"/>
          <w:snapToGrid w:val="0"/>
          <w:sz w:val="24"/>
          <w:szCs w:val="24"/>
        </w:rPr>
      </w:pPr>
    </w:p>
    <w:p w:rsidR="002C77A9" w:rsidRPr="002C77A9" w:rsidRDefault="002C77A9" w:rsidP="00332AA0">
      <w:pPr>
        <w:spacing w:after="0" w:line="245" w:lineRule="atLeast"/>
        <w:jc w:val="right"/>
        <w:rPr>
          <w:rFonts w:ascii="Times New Roman" w:hAnsi="Times New Roman"/>
          <w:snapToGrid w:val="0"/>
          <w:sz w:val="24"/>
          <w:szCs w:val="24"/>
        </w:rPr>
      </w:pPr>
    </w:p>
    <w:p w:rsidR="00332AA0" w:rsidRPr="002C77A9" w:rsidRDefault="00332AA0" w:rsidP="00332AA0">
      <w:pPr>
        <w:spacing w:after="0" w:line="245" w:lineRule="atLeast"/>
        <w:jc w:val="right"/>
        <w:rPr>
          <w:rFonts w:ascii="Times New Roman" w:hAnsi="Times New Roman"/>
          <w:snapToGrid w:val="0"/>
          <w:sz w:val="24"/>
          <w:szCs w:val="24"/>
        </w:rPr>
      </w:pPr>
      <w:r w:rsidRPr="002C77A9">
        <w:rPr>
          <w:rFonts w:ascii="Times New Roman" w:hAnsi="Times New Roman"/>
          <w:snapToGrid w:val="0"/>
          <w:sz w:val="24"/>
          <w:szCs w:val="24"/>
        </w:rPr>
        <w:t>Прило</w:t>
      </w:r>
      <w:r w:rsidRPr="002C77A9">
        <w:rPr>
          <w:rFonts w:ascii="Times New Roman" w:hAnsi="Times New Roman" w:cs="Times New Roman"/>
          <w:snapToGrid w:val="0"/>
          <w:sz w:val="24"/>
          <w:szCs w:val="24"/>
        </w:rPr>
        <w:t xml:space="preserve">жение № 2 </w:t>
      </w:r>
    </w:p>
    <w:p w:rsidR="00332AA0" w:rsidRPr="002C77A9" w:rsidRDefault="00332AA0" w:rsidP="00332AA0">
      <w:pPr>
        <w:spacing w:after="0" w:line="245" w:lineRule="atLeast"/>
        <w:ind w:left="1425"/>
        <w:jc w:val="right"/>
        <w:rPr>
          <w:rFonts w:ascii="Times New Roman" w:hAnsi="Times New Roman"/>
          <w:snapToGrid w:val="0"/>
          <w:sz w:val="24"/>
          <w:szCs w:val="24"/>
        </w:rPr>
      </w:pPr>
      <w:r w:rsidRPr="002C77A9">
        <w:rPr>
          <w:rFonts w:ascii="Times New Roman" w:hAnsi="Times New Roman"/>
          <w:snapToGrid w:val="0"/>
          <w:sz w:val="24"/>
          <w:szCs w:val="24"/>
        </w:rPr>
        <w:t xml:space="preserve">к Постановлению </w:t>
      </w:r>
    </w:p>
    <w:p w:rsidR="00332AA0" w:rsidRPr="002C77A9" w:rsidRDefault="00332AA0" w:rsidP="00332AA0">
      <w:pPr>
        <w:spacing w:after="0" w:line="245" w:lineRule="atLeast"/>
        <w:ind w:left="1425"/>
        <w:jc w:val="right"/>
        <w:rPr>
          <w:rFonts w:ascii="Times New Roman" w:hAnsi="Times New Roman"/>
          <w:snapToGrid w:val="0"/>
          <w:sz w:val="24"/>
          <w:szCs w:val="24"/>
        </w:rPr>
      </w:pPr>
      <w:r w:rsidRPr="002C77A9">
        <w:rPr>
          <w:rFonts w:ascii="Times New Roman" w:hAnsi="Times New Roman"/>
          <w:snapToGrid w:val="0"/>
          <w:sz w:val="24"/>
          <w:szCs w:val="24"/>
        </w:rPr>
        <w:t>Главы АМС ДГП</w:t>
      </w:r>
    </w:p>
    <w:p w:rsidR="00332AA0" w:rsidRPr="002C77A9" w:rsidRDefault="00831A6A" w:rsidP="00332AA0">
      <w:pPr>
        <w:spacing w:after="95" w:line="245" w:lineRule="atLeast"/>
        <w:ind w:left="1425"/>
        <w:jc w:val="right"/>
        <w:rPr>
          <w:rFonts w:ascii="Times New Roman" w:eastAsia="Times New Roman" w:hAnsi="Times New Roman" w:cs="Times New Roman"/>
          <w:snapToGrid w:val="0"/>
          <w:sz w:val="24"/>
          <w:szCs w:val="24"/>
        </w:rPr>
      </w:pPr>
      <w:r w:rsidRPr="002C77A9">
        <w:rPr>
          <w:rFonts w:ascii="Times New Roman" w:hAnsi="Times New Roman"/>
          <w:snapToGrid w:val="0"/>
          <w:sz w:val="24"/>
          <w:szCs w:val="24"/>
        </w:rPr>
        <w:t>от 17.02</w:t>
      </w:r>
      <w:r w:rsidR="00332AA0" w:rsidRPr="002C77A9">
        <w:rPr>
          <w:rFonts w:ascii="Times New Roman" w:hAnsi="Times New Roman"/>
          <w:snapToGrid w:val="0"/>
          <w:sz w:val="24"/>
          <w:szCs w:val="24"/>
        </w:rPr>
        <w:t>.2023г.</w:t>
      </w:r>
      <w:r w:rsidRPr="002C77A9">
        <w:rPr>
          <w:rFonts w:ascii="Times New Roman" w:hAnsi="Times New Roman"/>
          <w:snapToGrid w:val="0"/>
          <w:sz w:val="24"/>
          <w:szCs w:val="24"/>
        </w:rPr>
        <w:t xml:space="preserve"> №71</w:t>
      </w:r>
      <w:r w:rsidR="00332AA0" w:rsidRPr="002C77A9">
        <w:rPr>
          <w:rFonts w:ascii="Times New Roman" w:hAnsi="Times New Roman"/>
          <w:snapToGrid w:val="0"/>
          <w:sz w:val="24"/>
          <w:szCs w:val="24"/>
        </w:rPr>
        <w:t xml:space="preserve"> </w:t>
      </w:r>
    </w:p>
    <w:p w:rsidR="00495E0B" w:rsidRPr="002C77A9" w:rsidRDefault="00495E0B" w:rsidP="00332AA0">
      <w:pPr>
        <w:shd w:val="clear" w:color="auto" w:fill="FFFFFF"/>
        <w:spacing w:after="95" w:line="240" w:lineRule="auto"/>
        <w:ind w:left="-851" w:firstLine="204"/>
        <w:jc w:val="right"/>
        <w:rPr>
          <w:rFonts w:ascii="Times New Roman" w:hAnsi="Times New Roman" w:cs="Times New Roman"/>
          <w:sz w:val="24"/>
          <w:szCs w:val="24"/>
        </w:rPr>
      </w:pPr>
    </w:p>
    <w:p w:rsidR="00495E0B" w:rsidRPr="002C77A9" w:rsidRDefault="00495E0B" w:rsidP="00495E0B">
      <w:pPr>
        <w:shd w:val="clear" w:color="auto" w:fill="FFFFFF"/>
        <w:spacing w:after="95" w:line="240" w:lineRule="auto"/>
        <w:ind w:left="-851"/>
        <w:jc w:val="both"/>
        <w:rPr>
          <w:rFonts w:ascii="Times New Roman" w:hAnsi="Times New Roman" w:cs="Times New Roman"/>
          <w:sz w:val="24"/>
          <w:szCs w:val="24"/>
        </w:rPr>
      </w:pPr>
    </w:p>
    <w:p w:rsidR="00495E0B" w:rsidRPr="002C77A9" w:rsidRDefault="00495E0B" w:rsidP="00495E0B">
      <w:pPr>
        <w:shd w:val="clear" w:color="auto" w:fill="FFFFFF"/>
        <w:spacing w:after="95" w:line="240" w:lineRule="auto"/>
        <w:ind w:left="-851"/>
        <w:jc w:val="center"/>
        <w:rPr>
          <w:rFonts w:ascii="Times New Roman" w:hAnsi="Times New Roman" w:cs="Times New Roman"/>
          <w:sz w:val="24"/>
          <w:szCs w:val="24"/>
        </w:rPr>
      </w:pPr>
      <w:r w:rsidRPr="002C77A9">
        <w:rPr>
          <w:rFonts w:ascii="Times New Roman" w:hAnsi="Times New Roman" w:cs="Times New Roman"/>
          <w:b/>
          <w:bCs/>
          <w:sz w:val="24"/>
          <w:szCs w:val="24"/>
        </w:rPr>
        <w:t>ПОРЯДОК</w:t>
      </w:r>
      <w:r w:rsidRPr="002C77A9">
        <w:rPr>
          <w:rFonts w:ascii="Times New Roman" w:hAnsi="Times New Roman" w:cs="Times New Roman"/>
          <w:b/>
          <w:bCs/>
          <w:sz w:val="24"/>
          <w:szCs w:val="24"/>
        </w:rPr>
        <w:br/>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495E0B" w:rsidRPr="002C77A9" w:rsidRDefault="00495E0B" w:rsidP="00495E0B">
      <w:pPr>
        <w:shd w:val="clear" w:color="auto" w:fill="FFFFFF"/>
        <w:spacing w:line="240" w:lineRule="auto"/>
        <w:ind w:left="-851"/>
        <w:jc w:val="both"/>
        <w:rPr>
          <w:rFonts w:ascii="Times New Roman" w:hAnsi="Times New Roman" w:cs="Times New Roman"/>
          <w:sz w:val="24"/>
          <w:szCs w:val="24"/>
        </w:rPr>
      </w:pPr>
    </w:p>
    <w:p w:rsidR="00495E0B" w:rsidRPr="002C77A9" w:rsidRDefault="00495E0B" w:rsidP="00495E0B">
      <w:pPr>
        <w:shd w:val="clear" w:color="auto" w:fill="FFFFFF"/>
        <w:spacing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lastRenderedPageBreak/>
        <w:t>1.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w:t>
      </w:r>
      <w:r w:rsidR="002C77A9" w:rsidRPr="002C77A9">
        <w:rPr>
          <w:rFonts w:ascii="Times New Roman" w:hAnsi="Times New Roman" w:cs="Times New Roman"/>
          <w:sz w:val="24"/>
          <w:szCs w:val="24"/>
        </w:rPr>
        <w:t xml:space="preserve">щая организация),  принимается </w:t>
      </w:r>
      <w:r w:rsidR="00332AA0" w:rsidRPr="002C77A9">
        <w:rPr>
          <w:rFonts w:ascii="Times New Roman" w:hAnsi="Times New Roman" w:cs="Times New Roman"/>
          <w:sz w:val="24"/>
          <w:szCs w:val="24"/>
        </w:rPr>
        <w:t xml:space="preserve">АМС Дигорского городского поселения </w:t>
      </w:r>
      <w:r w:rsidRPr="002C77A9">
        <w:rPr>
          <w:rFonts w:ascii="Times New Roman" w:hAnsi="Times New Roman" w:cs="Times New Roman"/>
          <w:sz w:val="24"/>
          <w:szCs w:val="24"/>
        </w:rPr>
        <w:t>(далее - Уполномоченным органом).</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2. При определении управляющей организации Уполномоченный орган:</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495E0B" w:rsidRPr="002C77A9" w:rsidRDefault="00495E0B" w:rsidP="00495E0B">
      <w:pPr>
        <w:shd w:val="clear" w:color="auto" w:fill="FFFFFF"/>
        <w:spacing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3.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495E0B" w:rsidRPr="002C77A9" w:rsidRDefault="00495E0B" w:rsidP="00495E0B">
      <w:pPr>
        <w:shd w:val="clear" w:color="auto" w:fill="FFFFFF"/>
        <w:spacing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 сведения о таком многоквартирном доме были исключены из р</w:t>
      </w:r>
      <w:r w:rsidR="0045454E" w:rsidRPr="002C77A9">
        <w:rPr>
          <w:rFonts w:ascii="Times New Roman" w:hAnsi="Times New Roman" w:cs="Times New Roman"/>
          <w:sz w:val="24"/>
          <w:szCs w:val="24"/>
        </w:rPr>
        <w:t>еестра лицензий РСО-Алания</w:t>
      </w:r>
      <w:r w:rsidRPr="002C77A9">
        <w:rPr>
          <w:rFonts w:ascii="Times New Roman" w:hAnsi="Times New Roman" w:cs="Times New Roman"/>
          <w:sz w:val="24"/>
          <w:szCs w:val="24"/>
        </w:rPr>
        <w:t xml:space="preserve"> в период осуществления деятельности по управлению таким многоквартирным домом этой управляющей организацией.</w:t>
      </w:r>
    </w:p>
    <w:p w:rsidR="00495E0B" w:rsidRPr="002C77A9" w:rsidRDefault="00495E0B" w:rsidP="00495E0B">
      <w:pPr>
        <w:shd w:val="clear" w:color="auto" w:fill="FFFFFF"/>
        <w:spacing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4. Уполномоченный орган принимает решение об определении управляющей организации в срок не более трех рабочих дней со дня поступления в Уполномоченный орган информации о многоквартирном доме, в отношении которого:</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 собственниками помещений не выбран способ управления таким домом в порядке, установленном </w:t>
      </w:r>
      <w:hyperlink r:id="rId10" w:history="1">
        <w:r w:rsidRPr="002C77A9">
          <w:rPr>
            <w:rStyle w:val="a3"/>
            <w:rFonts w:ascii="Times New Roman" w:hAnsi="Times New Roman" w:cs="Times New Roman"/>
            <w:color w:val="auto"/>
            <w:sz w:val="24"/>
            <w:szCs w:val="24"/>
            <w:u w:val="single"/>
          </w:rPr>
          <w:t>Жилищным кодексом Российской Федерации</w:t>
        </w:r>
      </w:hyperlink>
      <w:r w:rsidRPr="002C77A9">
        <w:rPr>
          <w:rFonts w:ascii="Times New Roman" w:hAnsi="Times New Roman" w:cs="Times New Roman"/>
          <w:sz w:val="24"/>
          <w:szCs w:val="24"/>
        </w:rPr>
        <w:t>;</w:t>
      </w:r>
    </w:p>
    <w:p w:rsidR="00495E0B" w:rsidRPr="002C77A9" w:rsidRDefault="00495E0B" w:rsidP="00495E0B">
      <w:pPr>
        <w:shd w:val="clear" w:color="auto" w:fill="FFFFFF"/>
        <w:spacing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 собственниками помещений выбранный способ управления не реализован;</w:t>
      </w:r>
    </w:p>
    <w:p w:rsidR="00495E0B" w:rsidRPr="002C77A9" w:rsidRDefault="00495E0B" w:rsidP="00495E0B">
      <w:pPr>
        <w:shd w:val="clear" w:color="auto" w:fill="FFFFFF"/>
        <w:spacing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5. Решение об определении управляющей организации оформляется Постановлением</w:t>
      </w:r>
      <w:r w:rsidR="00332AA0" w:rsidRPr="002C77A9">
        <w:rPr>
          <w:rFonts w:ascii="Times New Roman" w:hAnsi="Times New Roman" w:cs="Times New Roman"/>
          <w:sz w:val="24"/>
          <w:szCs w:val="24"/>
        </w:rPr>
        <w:t xml:space="preserve"> АМС Дигорского городского поселения </w:t>
      </w:r>
      <w:r w:rsidRPr="002C77A9">
        <w:rPr>
          <w:rFonts w:ascii="Times New Roman" w:hAnsi="Times New Roman" w:cs="Times New Roman"/>
          <w:sz w:val="24"/>
          <w:szCs w:val="24"/>
        </w:rPr>
        <w:t>в течение трех рабочих дней.</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6. В Постановлении указывается:</w:t>
      </w:r>
    </w:p>
    <w:p w:rsidR="00495E0B" w:rsidRPr="002C77A9" w:rsidRDefault="00495E0B" w:rsidP="00495E0B">
      <w:pPr>
        <w:spacing w:line="240" w:lineRule="auto"/>
        <w:ind w:left="-851" w:right="-34" w:firstLine="660"/>
        <w:contextualSpacing/>
        <w:rPr>
          <w:rFonts w:ascii="Times New Roman" w:hAnsi="Times New Roman" w:cs="Times New Roman"/>
          <w:color w:val="551A8B"/>
          <w:sz w:val="24"/>
          <w:szCs w:val="24"/>
          <w:shd w:val="clear" w:color="auto" w:fill="FFFFFF"/>
        </w:rPr>
      </w:pPr>
      <w:r w:rsidRPr="002C77A9">
        <w:rPr>
          <w:rFonts w:ascii="Times New Roman" w:eastAsia="Calibri" w:hAnsi="Times New Roman" w:cs="Times New Roman"/>
          <w:sz w:val="24"/>
          <w:szCs w:val="24"/>
          <w:lang w:eastAsia="en-US"/>
        </w:rPr>
        <w:t>- полное наименование управляющей организации, идентификационный номер налогоплательщика;</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 адрес многоквартирного дома;</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 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w:t>
      </w:r>
      <w:hyperlink r:id="rId11" w:history="1">
        <w:r w:rsidRPr="002C77A9">
          <w:rPr>
            <w:rStyle w:val="a3"/>
            <w:rFonts w:ascii="Times New Roman" w:hAnsi="Times New Roman" w:cs="Times New Roman"/>
            <w:color w:val="auto"/>
            <w:sz w:val="24"/>
            <w:szCs w:val="24"/>
            <w:u w:val="single"/>
          </w:rPr>
          <w:t>частью 4 статьи 158</w:t>
        </w:r>
      </w:hyperlink>
      <w:r w:rsidRPr="002C77A9">
        <w:rPr>
          <w:rFonts w:ascii="Times New Roman" w:hAnsi="Times New Roman" w:cs="Times New Roman"/>
          <w:sz w:val="24"/>
          <w:szCs w:val="24"/>
        </w:rPr>
        <w:t> Жилищного кодекса Российской Федерации;</w:t>
      </w:r>
    </w:p>
    <w:p w:rsidR="00495E0B" w:rsidRPr="002C77A9" w:rsidRDefault="00495E0B" w:rsidP="00495E0B">
      <w:pPr>
        <w:shd w:val="clear" w:color="auto" w:fill="FFFFFF"/>
        <w:spacing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 перечень работ и (или) услуг по управлению многоквартирным домом, услуг и работ по содержанию и ремонту общего имущества в многоквартирном доме.</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7. В течение одного рабочего дня со дня принятия решения об определении управляющей организации Уполномоченный орган:</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 xml:space="preserve">- размещает решение на официальном сайте </w:t>
      </w:r>
      <w:r w:rsidR="00332AA0" w:rsidRPr="002C77A9">
        <w:rPr>
          <w:rFonts w:ascii="Times New Roman" w:hAnsi="Times New Roman" w:cs="Times New Roman"/>
          <w:sz w:val="24"/>
          <w:szCs w:val="24"/>
        </w:rPr>
        <w:t xml:space="preserve">АМС Дигорского городского поселения </w:t>
      </w:r>
      <w:r w:rsidRPr="002C77A9">
        <w:rPr>
          <w:rFonts w:ascii="Times New Roman" w:hAnsi="Times New Roman" w:cs="Times New Roman"/>
          <w:sz w:val="24"/>
          <w:szCs w:val="24"/>
        </w:rPr>
        <w:t>в информационно-телекоммуникационной сети Интернет и в государственной информационной системе жилищно-коммунального хозяйства;</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 направляет решение управляющей организации по адресу фактического нахождения управляющей организации, указанного в заявлении;</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lastRenderedPageBreak/>
        <w:t>- напра</w:t>
      </w:r>
      <w:r w:rsidR="0045454E" w:rsidRPr="002C77A9">
        <w:rPr>
          <w:rFonts w:ascii="Times New Roman" w:hAnsi="Times New Roman" w:cs="Times New Roman"/>
          <w:sz w:val="24"/>
          <w:szCs w:val="24"/>
        </w:rPr>
        <w:t>вляет решение в службу государственного жилищного и архитектурно-строительного надзора</w:t>
      </w:r>
      <w:r w:rsidR="00332AA0" w:rsidRPr="002C77A9">
        <w:rPr>
          <w:rFonts w:ascii="Times New Roman" w:hAnsi="Times New Roman" w:cs="Times New Roman"/>
          <w:sz w:val="24"/>
          <w:szCs w:val="24"/>
        </w:rPr>
        <w:t xml:space="preserve"> РСО-Алания</w:t>
      </w:r>
      <w:r w:rsidRPr="002C77A9">
        <w:rPr>
          <w:rFonts w:ascii="Times New Roman" w:hAnsi="Times New Roman" w:cs="Times New Roman"/>
          <w:sz w:val="24"/>
          <w:szCs w:val="24"/>
        </w:rPr>
        <w:t>.</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8. В течение 5 рабочих дней со дня принятия решения об определении управляющей организации Уполномоченный орган направляет его:</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 собственникам помещений многоквартирного дома путем размещения на информационных досках, расположенных в многоквартирном доме;</w:t>
      </w:r>
    </w:p>
    <w:p w:rsidR="00495E0B" w:rsidRPr="002C77A9" w:rsidRDefault="00495E0B" w:rsidP="00332AA0">
      <w:pPr>
        <w:shd w:val="clear" w:color="auto" w:fill="FFFFFF"/>
        <w:spacing w:after="0"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w:t>
      </w:r>
      <w:hyperlink r:id="rId12" w:history="1">
        <w:r w:rsidRPr="002C77A9">
          <w:rPr>
            <w:rStyle w:val="a3"/>
            <w:rFonts w:ascii="Times New Roman" w:hAnsi="Times New Roman" w:cs="Times New Roman"/>
            <w:color w:val="auto"/>
            <w:sz w:val="24"/>
            <w:szCs w:val="24"/>
            <w:u w:val="single"/>
          </w:rPr>
          <w:t>частью 14 статьи 161</w:t>
        </w:r>
      </w:hyperlink>
      <w:r w:rsidRPr="002C77A9">
        <w:rPr>
          <w:rFonts w:ascii="Times New Roman" w:hAnsi="Times New Roman" w:cs="Times New Roman"/>
          <w:sz w:val="24"/>
          <w:szCs w:val="24"/>
        </w:rPr>
        <w:t> Жилищного кодекса Российской Федерации.</w:t>
      </w:r>
    </w:p>
    <w:p w:rsidR="00415237" w:rsidRPr="002C77A9" w:rsidRDefault="00495E0B" w:rsidP="00332AA0">
      <w:pPr>
        <w:shd w:val="clear" w:color="auto" w:fill="FFFFFF"/>
        <w:spacing w:line="240" w:lineRule="auto"/>
        <w:ind w:left="-851" w:firstLine="660"/>
        <w:jc w:val="both"/>
        <w:rPr>
          <w:rFonts w:ascii="Times New Roman" w:hAnsi="Times New Roman" w:cs="Times New Roman"/>
          <w:sz w:val="24"/>
          <w:szCs w:val="24"/>
        </w:rPr>
      </w:pPr>
      <w:r w:rsidRPr="002C77A9">
        <w:rPr>
          <w:rFonts w:ascii="Times New Roman" w:hAnsi="Times New Roman" w:cs="Times New Roman"/>
          <w:sz w:val="24"/>
          <w:szCs w:val="24"/>
        </w:rPr>
        <w:t>9.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w:t>
      </w:r>
      <w:hyperlink r:id="rId13" w:history="1">
        <w:r w:rsidRPr="002C77A9">
          <w:rPr>
            <w:rStyle w:val="a3"/>
            <w:rFonts w:ascii="Times New Roman" w:hAnsi="Times New Roman" w:cs="Times New Roman"/>
            <w:color w:val="auto"/>
            <w:sz w:val="24"/>
            <w:szCs w:val="24"/>
            <w:u w:val="single"/>
          </w:rPr>
          <w:t>Жилищным кодексом Российской Федерации</w:t>
        </w:r>
      </w:hyperlink>
      <w:r w:rsidRPr="002C77A9">
        <w:rPr>
          <w:rFonts w:ascii="Times New Roman" w:hAnsi="Times New Roman" w:cs="Times New Roman"/>
          <w:sz w:val="24"/>
          <w:szCs w:val="24"/>
        </w:rPr>
        <w:t>.</w:t>
      </w:r>
      <w:r w:rsidR="00332AA0" w:rsidRPr="002C77A9">
        <w:rPr>
          <w:rFonts w:ascii="Times New Roman" w:eastAsia="Times New Roman" w:hAnsi="Times New Roman" w:cs="Times New Roman"/>
          <w:sz w:val="24"/>
          <w:szCs w:val="24"/>
        </w:rPr>
        <w:t xml:space="preserve"> </w:t>
      </w:r>
    </w:p>
    <w:sectPr w:rsidR="00415237" w:rsidRPr="002C77A9" w:rsidSect="00D10165">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17A" w:rsidRDefault="0072717A" w:rsidP="00495E0B">
      <w:pPr>
        <w:spacing w:after="0" w:line="240" w:lineRule="auto"/>
      </w:pPr>
      <w:r>
        <w:separator/>
      </w:r>
    </w:p>
  </w:endnote>
  <w:endnote w:type="continuationSeparator" w:id="1">
    <w:p w:rsidR="0072717A" w:rsidRDefault="0072717A" w:rsidP="00495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17A" w:rsidRDefault="0072717A" w:rsidP="00495E0B">
      <w:pPr>
        <w:spacing w:after="0" w:line="240" w:lineRule="auto"/>
      </w:pPr>
      <w:r>
        <w:separator/>
      </w:r>
    </w:p>
  </w:footnote>
  <w:footnote w:type="continuationSeparator" w:id="1">
    <w:p w:rsidR="0072717A" w:rsidRDefault="0072717A" w:rsidP="00495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0B" w:rsidRPr="00495E0B" w:rsidRDefault="00495E0B" w:rsidP="00495E0B">
    <w:pPr>
      <w:pStyle w:val="a6"/>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495E0B"/>
    <w:rsid w:val="00034413"/>
    <w:rsid w:val="00123835"/>
    <w:rsid w:val="002C77A9"/>
    <w:rsid w:val="00332AA0"/>
    <w:rsid w:val="003D0FC0"/>
    <w:rsid w:val="00415237"/>
    <w:rsid w:val="0045454E"/>
    <w:rsid w:val="00495E0B"/>
    <w:rsid w:val="006321D2"/>
    <w:rsid w:val="0072717A"/>
    <w:rsid w:val="007D4770"/>
    <w:rsid w:val="00831A6A"/>
    <w:rsid w:val="00897183"/>
    <w:rsid w:val="008B1D82"/>
    <w:rsid w:val="00CD2D20"/>
    <w:rsid w:val="00D10165"/>
    <w:rsid w:val="00DC1A03"/>
    <w:rsid w:val="00F83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95E0B"/>
    <w:rPr>
      <w:strike w:val="0"/>
      <w:dstrike w:val="0"/>
      <w:color w:val="0000FF"/>
      <w:u w:val="none"/>
      <w:effect w:val="none"/>
    </w:rPr>
  </w:style>
  <w:style w:type="paragraph" w:styleId="a4">
    <w:name w:val="Normal (Web)"/>
    <w:basedOn w:val="a"/>
    <w:semiHidden/>
    <w:unhideWhenUsed/>
    <w:rsid w:val="00495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495E0B"/>
    <w:rPr>
      <w:rFonts w:ascii="Arial" w:eastAsia="Times New Roman" w:hAnsi="Arial" w:cs="Arial"/>
      <w:sz w:val="20"/>
      <w:szCs w:val="20"/>
    </w:rPr>
  </w:style>
  <w:style w:type="paragraph" w:customStyle="1" w:styleId="ConsPlusNormal0">
    <w:name w:val="ConsPlusNormal"/>
    <w:link w:val="ConsPlusNormal"/>
    <w:rsid w:val="00495E0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rsid w:val="00495E0B"/>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495E0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5E0B"/>
  </w:style>
  <w:style w:type="paragraph" w:styleId="a8">
    <w:name w:val="footer"/>
    <w:basedOn w:val="a"/>
    <w:link w:val="a9"/>
    <w:uiPriority w:val="99"/>
    <w:semiHidden/>
    <w:unhideWhenUsed/>
    <w:rsid w:val="00495E0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95E0B"/>
  </w:style>
</w:styles>
</file>

<file path=word/webSettings.xml><?xml version="1.0" encoding="utf-8"?>
<w:webSettings xmlns:r="http://schemas.openxmlformats.org/officeDocument/2006/relationships" xmlns:w="http://schemas.openxmlformats.org/wordprocessingml/2006/main">
  <w:divs>
    <w:div w:id="20548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29111" TargetMode="External"/><Relationship Id="rId13" Type="http://schemas.openxmlformats.org/officeDocument/2006/relationships/hyperlink" Target="http://docs.cntd.ru/document/901919946" TargetMode="External"/><Relationship Id="rId3" Type="http://schemas.openxmlformats.org/officeDocument/2006/relationships/webSettings" Target="webSettings.xml"/><Relationship Id="rId7" Type="http://schemas.openxmlformats.org/officeDocument/2006/relationships/hyperlink" Target="http://docs.cntd.ru/document/901967902" TargetMode="External"/><Relationship Id="rId12" Type="http://schemas.openxmlformats.org/officeDocument/2006/relationships/hyperlink" Target="http://docs.cntd.ru/document/90191994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967902" TargetMode="External"/><Relationship Id="rId11" Type="http://schemas.openxmlformats.org/officeDocument/2006/relationships/hyperlink" Target="http://docs.cntd.ru/document/90191994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docs.cntd.ru/document/901919946" TargetMode="External"/><Relationship Id="rId4" Type="http://schemas.openxmlformats.org/officeDocument/2006/relationships/footnotes" Target="footnotes.xml"/><Relationship Id="rId9" Type="http://schemas.openxmlformats.org/officeDocument/2006/relationships/hyperlink" Target="http://docs.cntd.ru/document/4202291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2309</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Gorsovet-DGP</dc:creator>
  <cp:lastModifiedBy>baloe</cp:lastModifiedBy>
  <cp:revision>4</cp:revision>
  <cp:lastPrinted>2023-02-17T13:55:00Z</cp:lastPrinted>
  <dcterms:created xsi:type="dcterms:W3CDTF">2023-02-17T14:18:00Z</dcterms:created>
  <dcterms:modified xsi:type="dcterms:W3CDTF">2023-02-21T06:47:00Z</dcterms:modified>
</cp:coreProperties>
</file>