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A0" w:rsidRDefault="001B5DE0" w:rsidP="001B5DE0">
      <w:pPr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МЕСТНОГО САМОУПРАВЛЕНИЯ ДИГОРСКОГО ГОРОДСКОГО ПОСЕЛЕНИЯ ДИГОРСКОГО РАЙОНА РСО-АЛАНИЯ</w:t>
      </w:r>
    </w:p>
    <w:p w:rsidR="001B5DE0" w:rsidRDefault="001B5DE0" w:rsidP="001B5DE0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B5DE0" w:rsidRDefault="001B5DE0" w:rsidP="001B5DE0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«17» декабря 2021г.                               №511                                                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игора</w:t>
      </w:r>
    </w:p>
    <w:p w:rsidR="001B5DE0" w:rsidRDefault="001B5DE0" w:rsidP="001B5DE0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АМС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1B5DE0" w:rsidRDefault="001B5DE0" w:rsidP="001B5DE0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РСО-Алания</w:t>
      </w:r>
      <w:proofErr w:type="spellEnd"/>
    </w:p>
    <w:p w:rsidR="001B5DE0" w:rsidRDefault="001B5DE0" w:rsidP="001B5DE0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Положения о создании условий для организации досуга жителей и обеспечения жителей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услугами организаций культуры»</w:t>
      </w:r>
    </w:p>
    <w:p w:rsidR="001B5DE0" w:rsidRDefault="001B5DE0" w:rsidP="001B5DE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Администрация местного самоуправления </w:t>
      </w:r>
      <w:r w:rsidR="009E081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37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E47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="00F37E47">
        <w:rPr>
          <w:rFonts w:ascii="Times New Roman" w:hAnsi="Times New Roman" w:cs="Times New Roman"/>
          <w:sz w:val="28"/>
          <w:szCs w:val="28"/>
        </w:rPr>
        <w:t xml:space="preserve"> городского поселения (далее - Администрация):</w:t>
      </w:r>
    </w:p>
    <w:p w:rsidR="00F37E47" w:rsidRDefault="00F37E47" w:rsidP="00F37E47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37E47" w:rsidRDefault="00F37E47" w:rsidP="00F37E47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Положение о создании условий для организации досуга жителей и обеспечения жителей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услугами организаций культуры (прилагается).</w:t>
      </w:r>
    </w:p>
    <w:p w:rsidR="00F37E47" w:rsidRDefault="00F37E47" w:rsidP="00F37E47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официального обнародования на сайте АМС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</w:t>
        </w:r>
      </w:hyperlink>
      <w:hyperlink r:id="rId6" w:history="1">
        <w:r w:rsidRPr="008507A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</w:hyperlink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амс-дгп</w:t>
        </w:r>
        <w:proofErr w:type="gramStart"/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.р</w:t>
        </w:r>
        <w:proofErr w:type="gramEnd"/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ф</w:t>
        </w:r>
      </w:hyperlink>
      <w:hyperlink r:id="rId8" w:history="1">
        <w:r w:rsidRPr="008507A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  <w:r w:rsidRPr="008507A6">
        <w:rPr>
          <w:rFonts w:ascii="Times New Roman" w:hAnsi="Times New Roman" w:cs="Times New Roman"/>
          <w:sz w:val="28"/>
          <w:szCs w:val="28"/>
        </w:rPr>
        <w:t>.</w:t>
      </w:r>
    </w:p>
    <w:p w:rsidR="00F37E47" w:rsidRDefault="00F37E47" w:rsidP="00F37E47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37E47" w:rsidRDefault="00F37E47" w:rsidP="00F37E47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37E47" w:rsidRDefault="00F37E47" w:rsidP="00F37E47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37E47" w:rsidRDefault="00F37E47" w:rsidP="00F37E47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37E47" w:rsidRDefault="00F37E47" w:rsidP="00F37E47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37E47" w:rsidRDefault="00F37E47" w:rsidP="00F37E4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АМС</w:t>
      </w:r>
    </w:p>
    <w:p w:rsidR="00F37E47" w:rsidRDefault="00F37E47" w:rsidP="00F37E4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</w:t>
      </w:r>
    </w:p>
    <w:p w:rsidR="00F37E47" w:rsidRDefault="00F37E47" w:rsidP="00F37E47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РСО-Алания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Э.В.Коцкиев</w:t>
      </w:r>
      <w:proofErr w:type="spellEnd"/>
    </w:p>
    <w:p w:rsidR="00F37E47" w:rsidRDefault="00F37E47" w:rsidP="00F37E47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7E47" w:rsidRDefault="00F37E47" w:rsidP="00F37E47">
      <w:pPr>
        <w:widowControl w:val="0"/>
        <w:autoSpaceDE w:val="0"/>
        <w:autoSpaceDN w:val="0"/>
        <w:adjustRightInd w:val="0"/>
        <w:ind w:left="-56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F37E47" w:rsidRDefault="00F37E47" w:rsidP="00F37E47">
      <w:pPr>
        <w:widowControl w:val="0"/>
        <w:autoSpaceDE w:val="0"/>
        <w:autoSpaceDN w:val="0"/>
        <w:adjustRightInd w:val="0"/>
        <w:spacing w:after="0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37E47" w:rsidRDefault="00F37E47" w:rsidP="00F37E47">
      <w:pPr>
        <w:widowControl w:val="0"/>
        <w:autoSpaceDE w:val="0"/>
        <w:autoSpaceDN w:val="0"/>
        <w:adjustRightInd w:val="0"/>
        <w:spacing w:after="0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создании условий для организации досуга жителей и обеспечения жителей 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 услугами организаций культуры</w:t>
      </w:r>
    </w:p>
    <w:p w:rsidR="00F37E47" w:rsidRDefault="00F37E47" w:rsidP="00F37E47">
      <w:pPr>
        <w:widowControl w:val="0"/>
        <w:autoSpaceDE w:val="0"/>
        <w:autoSpaceDN w:val="0"/>
        <w:adjustRightInd w:val="0"/>
        <w:spacing w:after="0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7E47" w:rsidRDefault="00F37E47" w:rsidP="00F37E47">
      <w:pPr>
        <w:widowControl w:val="0"/>
        <w:autoSpaceDE w:val="0"/>
        <w:autoSpaceDN w:val="0"/>
        <w:adjustRightInd w:val="0"/>
        <w:spacing w:after="0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F37E47" w:rsidRDefault="00F37E47" w:rsidP="00F37E47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Настоящее Положение о создании условий для организации досуга жителей и </w:t>
      </w:r>
      <w:r w:rsidR="00577D90">
        <w:rPr>
          <w:rFonts w:ascii="Times New Roman" w:hAnsi="Times New Roman" w:cs="Times New Roman"/>
          <w:bCs/>
          <w:sz w:val="28"/>
          <w:szCs w:val="28"/>
        </w:rPr>
        <w:t xml:space="preserve">обеспечения жителей муниципального образования </w:t>
      </w:r>
      <w:proofErr w:type="spellStart"/>
      <w:r w:rsidR="00577D90">
        <w:rPr>
          <w:rFonts w:ascii="Times New Roman" w:hAnsi="Times New Roman" w:cs="Times New Roman"/>
          <w:bCs/>
          <w:sz w:val="28"/>
          <w:szCs w:val="28"/>
        </w:rPr>
        <w:t>Дигорского</w:t>
      </w:r>
      <w:proofErr w:type="spellEnd"/>
      <w:r w:rsidR="00577D90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услугами организаций культуры (далее – Положение) разработано в соответствии с Федеральным законом от 06.10.2003 № 131-ФЗ «Об о</w:t>
      </w:r>
      <w:r w:rsidR="001238C5">
        <w:rPr>
          <w:rFonts w:ascii="Times New Roman" w:hAnsi="Times New Roman" w:cs="Times New Roman"/>
          <w:bCs/>
          <w:sz w:val="28"/>
          <w:szCs w:val="28"/>
        </w:rPr>
        <w:t>б</w:t>
      </w:r>
      <w:r w:rsidR="00577D90">
        <w:rPr>
          <w:rFonts w:ascii="Times New Roman" w:hAnsi="Times New Roman" w:cs="Times New Roman"/>
          <w:bCs/>
          <w:sz w:val="28"/>
          <w:szCs w:val="28"/>
        </w:rPr>
        <w:t xml:space="preserve">щих принципах организации местного самоуправления в Российской Федерации», Основами законодательства Российской Федерации о культуре от 09.10.1992 № 3612-1, Уставом муниципального образования </w:t>
      </w:r>
      <w:proofErr w:type="spellStart"/>
      <w:r w:rsidR="00577D90">
        <w:rPr>
          <w:rFonts w:ascii="Times New Roman" w:hAnsi="Times New Roman" w:cs="Times New Roman"/>
          <w:bCs/>
          <w:sz w:val="28"/>
          <w:szCs w:val="28"/>
        </w:rPr>
        <w:t>Дигорского</w:t>
      </w:r>
      <w:proofErr w:type="spellEnd"/>
      <w:r w:rsidR="00577D90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и определяет условия, создаваемые для</w:t>
      </w:r>
      <w:proofErr w:type="gramEnd"/>
      <w:r w:rsidR="00577D90">
        <w:rPr>
          <w:rFonts w:ascii="Times New Roman" w:hAnsi="Times New Roman" w:cs="Times New Roman"/>
          <w:bCs/>
          <w:sz w:val="28"/>
          <w:szCs w:val="28"/>
        </w:rPr>
        <w:t xml:space="preserve"> организации досуга жителей муниципального образования </w:t>
      </w:r>
      <w:proofErr w:type="spellStart"/>
      <w:r w:rsidR="00577D90">
        <w:rPr>
          <w:rFonts w:ascii="Times New Roman" w:hAnsi="Times New Roman" w:cs="Times New Roman"/>
          <w:bCs/>
          <w:sz w:val="28"/>
          <w:szCs w:val="28"/>
        </w:rPr>
        <w:t>Дигорского</w:t>
      </w:r>
      <w:proofErr w:type="spellEnd"/>
      <w:r w:rsidR="00577D90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и обеспечения их услугами организаций культуры.</w:t>
      </w:r>
    </w:p>
    <w:p w:rsidR="00577D90" w:rsidRDefault="00577D90" w:rsidP="00F37E47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Настоящее Положение регламентирует проведение культурно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досуговых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мероприятий в организациях культуры, образования, спорта, в организациях, ведущих работу с детьми и молодежью, общественного питания, в развлекательных центрах.</w:t>
      </w:r>
    </w:p>
    <w:p w:rsidR="00577D90" w:rsidRDefault="00577D90" w:rsidP="00F37E47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 Цели настоящего Положения:</w:t>
      </w:r>
    </w:p>
    <w:p w:rsidR="00577D90" w:rsidRDefault="00577D90" w:rsidP="00F37E47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обеспечение права каждого жителя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на свободу выбора всех видов творчества, на участие в культурной жизни и пользование услугами организаций культуры, на доступ культурным ценностям муниципального образования;</w:t>
      </w:r>
    </w:p>
    <w:p w:rsidR="00577D90" w:rsidRDefault="00577D90" w:rsidP="00F37E47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обеспечение поддержки организаций культуры муниципального образования </w:t>
      </w:r>
      <w:r w:rsidR="005E4C9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поселения;</w:t>
      </w:r>
    </w:p>
    <w:p w:rsidR="00577D90" w:rsidRDefault="00577D90" w:rsidP="00F37E47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создание правовых гарантий сохранения и развития культуры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поселения;</w:t>
      </w:r>
    </w:p>
    <w:p w:rsidR="00577D90" w:rsidRDefault="005E4C9A" w:rsidP="00F37E47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создание условий для обеспечения свободного доступа к информации через сеть организаций культуры для населения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поселения.</w:t>
      </w:r>
    </w:p>
    <w:p w:rsidR="005E4C9A" w:rsidRDefault="005E4C9A" w:rsidP="005E4C9A">
      <w:pPr>
        <w:widowControl w:val="0"/>
        <w:autoSpaceDE w:val="0"/>
        <w:autoSpaceDN w:val="0"/>
        <w:adjustRightInd w:val="0"/>
        <w:spacing w:after="0"/>
        <w:ind w:left="-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E4C9A" w:rsidRDefault="005E4C9A" w:rsidP="005E4C9A">
      <w:pPr>
        <w:widowControl w:val="0"/>
        <w:autoSpaceDE w:val="0"/>
        <w:autoSpaceDN w:val="0"/>
        <w:adjustRightInd w:val="0"/>
        <w:spacing w:after="0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Полномочия Администрации</w:t>
      </w:r>
    </w:p>
    <w:p w:rsidR="005E4C9A" w:rsidRDefault="005E4C9A" w:rsidP="005E4C9A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2.1. Создает организационные, социально-экономические условия для образования и развития на территории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организаций культуры различных организационно-правовых форм;</w:t>
      </w:r>
    </w:p>
    <w:p w:rsidR="005E4C9A" w:rsidRDefault="005E4C9A" w:rsidP="005E4C9A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2.2. Издает в пределах своей компетенции муниципальные правовые акты по организации досуга и обеспечения жителей услугами организаций культуры;</w:t>
      </w:r>
    </w:p>
    <w:p w:rsidR="005E4C9A" w:rsidRDefault="005E4C9A" w:rsidP="005E4C9A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2.3. Создает условия для развития сети организаций дополнительного образования детей, сферы культуры, творческих объединений, кружков, клубов любительского искусства (самодеятельного художественного творчества),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культурно-досуговой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деятельности;</w:t>
      </w:r>
    </w:p>
    <w:p w:rsidR="00B04EB3" w:rsidRDefault="005E4C9A" w:rsidP="005E4C9A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2.4. Организует и проводит конкурсы, смотры, выставки, народные гуляния, государственные национальные праздники, вечера отдыха, концерты;</w:t>
      </w:r>
    </w:p>
    <w:p w:rsidR="00B04EB3" w:rsidRDefault="00B04EB3" w:rsidP="005E4C9A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2.5. Определяет условия и порядок деятельности муниципальных организаций культуры;</w:t>
      </w:r>
    </w:p>
    <w:p w:rsidR="00B04EB3" w:rsidRDefault="00B04EB3" w:rsidP="005E4C9A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2.6. Формирует и размещает муниципальный заказ в области культуры;</w:t>
      </w:r>
    </w:p>
    <w:p w:rsidR="00B04EB3" w:rsidRDefault="00B04EB3" w:rsidP="005E4C9A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2.7. Проводит мониторинг качества услуг, предоставляемых организациями культуры;</w:t>
      </w:r>
    </w:p>
    <w:p w:rsidR="00B04EB3" w:rsidRDefault="00B04EB3" w:rsidP="005E4C9A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2.8. Утверждает перечень основных (бесплатных) услуг организаций культуры в соответствии с действующим законодательством Российской Федерации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РСО-Алания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04EB3" w:rsidRDefault="00B04EB3" w:rsidP="005E4C9A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2.9. Осуществляет иные мероприятия по созданию условий для организации досуга жителей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и обеспечения их услугами организаций культуры.</w:t>
      </w:r>
    </w:p>
    <w:p w:rsidR="00B04EB3" w:rsidRDefault="00B04EB3" w:rsidP="005E4C9A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4C9A" w:rsidRDefault="00B04EB3" w:rsidP="00B04EB3">
      <w:pPr>
        <w:widowControl w:val="0"/>
        <w:autoSpaceDE w:val="0"/>
        <w:autoSpaceDN w:val="0"/>
        <w:adjustRightInd w:val="0"/>
        <w:spacing w:after="0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Порядок организации досуга жителей 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 и обеспечения их услугами организаций культуры</w:t>
      </w:r>
    </w:p>
    <w:p w:rsidR="00B04EB3" w:rsidRDefault="00B04EB3" w:rsidP="00B04EB3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3.1. В своей деятельности организации культуры руководствуются профессиональными нормативами и стандартами, обеспечивая эффективность и качество предоставляемых населению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культурных услуг.</w:t>
      </w:r>
    </w:p>
    <w:p w:rsidR="00B04EB3" w:rsidRDefault="00B04EB3" w:rsidP="00B04EB3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3.2. Организации культуры самостоятельно осуществляют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культурно-досуговую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творческую, профессиональную и экономическую деятельность в пределах имеющихся ресурсов в соответствии с уставом и нормативными правовыми актами, регламентирующими деятельность в сфере культуры.</w:t>
      </w:r>
    </w:p>
    <w:p w:rsidR="00B04EB3" w:rsidRDefault="00B04EB3" w:rsidP="00B04EB3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3.3. В целях организации досуга и обеспечения </w:t>
      </w:r>
      <w:r w:rsidR="00B3191C">
        <w:rPr>
          <w:rFonts w:ascii="Times New Roman" w:hAnsi="Times New Roman" w:cs="Times New Roman"/>
          <w:bCs/>
          <w:sz w:val="28"/>
          <w:szCs w:val="28"/>
        </w:rPr>
        <w:t xml:space="preserve">жителей муниципального образования </w:t>
      </w:r>
      <w:proofErr w:type="spellStart"/>
      <w:r w:rsidR="00B3191C">
        <w:rPr>
          <w:rFonts w:ascii="Times New Roman" w:hAnsi="Times New Roman" w:cs="Times New Roman"/>
          <w:bCs/>
          <w:sz w:val="28"/>
          <w:szCs w:val="28"/>
        </w:rPr>
        <w:t>Дигорского</w:t>
      </w:r>
      <w:proofErr w:type="spellEnd"/>
      <w:r w:rsidR="00B3191C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услугами организаций культуры могут создаваться и действовать в соответствии с действующим законодательством Российской Федерации организации культуры различных организационно-правовых форм по следующим направлениям:</w:t>
      </w:r>
    </w:p>
    <w:p w:rsidR="00B3191C" w:rsidRDefault="00B3191C" w:rsidP="00B04EB3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художественная литература;</w:t>
      </w:r>
    </w:p>
    <w:p w:rsidR="00B3191C" w:rsidRDefault="00B3191C" w:rsidP="00B04EB3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191C" w:rsidRDefault="00B3191C" w:rsidP="00B04EB3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191C" w:rsidRDefault="00B3191C" w:rsidP="00B04EB3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2) кинематография, сценическое, театральное, музыкальное, изобразительное и декоративно-прикладное искусство, фотоискусство, дизайн, другие виды и жанры искусства;</w:t>
      </w:r>
    </w:p>
    <w:p w:rsidR="00B3191C" w:rsidRDefault="00B3191C" w:rsidP="00B04EB3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художественные народные промыслы и ремесла, народная культура в таких ее проявлениях, как языки, говоры, фольклор, обычаи, обряды;</w:t>
      </w:r>
    </w:p>
    <w:p w:rsidR="00B3191C" w:rsidRDefault="00B3191C" w:rsidP="00B04EB3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музейное дело и коллекционирование;</w:t>
      </w:r>
    </w:p>
    <w:p w:rsidR="00B3191C" w:rsidRDefault="00B3191C" w:rsidP="00B04EB3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 печать, книгоиздание, библиотечное и архивное дело;</w:t>
      </w:r>
    </w:p>
    <w:p w:rsidR="00B3191C" w:rsidRDefault="00B3191C" w:rsidP="00B04EB3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6) телевидение, радио и другие аудиовизуальные средства в части создания и распространения культурных ценностей;</w:t>
      </w:r>
    </w:p>
    <w:p w:rsidR="00B3191C" w:rsidRDefault="00B3191C" w:rsidP="00B04EB3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7) самодеятельное (любительское) художественное творчество;</w:t>
      </w:r>
    </w:p>
    <w:p w:rsidR="00B3191C" w:rsidRDefault="00B3191C" w:rsidP="00B04EB3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8) эстетическое, художественное образование, педагогическая деятельность в области культуры;</w:t>
      </w:r>
    </w:p>
    <w:p w:rsidR="00B3191C" w:rsidRDefault="00B3191C" w:rsidP="00B04EB3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9) иная деятельность, в результате которой создаются, сохраняются, распространяются и осваиваются культурные ценности.</w:t>
      </w:r>
    </w:p>
    <w:p w:rsidR="00B3191C" w:rsidRDefault="00B3191C" w:rsidP="00B04EB3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3.4. В целях </w:t>
      </w:r>
      <w:r w:rsidR="006B1011">
        <w:rPr>
          <w:rFonts w:ascii="Times New Roman" w:hAnsi="Times New Roman" w:cs="Times New Roman"/>
          <w:bCs/>
          <w:sz w:val="28"/>
          <w:szCs w:val="28"/>
        </w:rPr>
        <w:t xml:space="preserve">создания условий для организации досуга и обеспечения жителей муниципального образования </w:t>
      </w:r>
      <w:proofErr w:type="spellStart"/>
      <w:r w:rsidR="006B1011">
        <w:rPr>
          <w:rFonts w:ascii="Times New Roman" w:hAnsi="Times New Roman" w:cs="Times New Roman"/>
          <w:bCs/>
          <w:sz w:val="28"/>
          <w:szCs w:val="28"/>
        </w:rPr>
        <w:t>Дигорского</w:t>
      </w:r>
      <w:proofErr w:type="spellEnd"/>
      <w:r w:rsidR="006B1011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услугами организаций культуры могут создаваться и действовать организации культуры различных организационно-правовых форм.</w:t>
      </w:r>
    </w:p>
    <w:p w:rsidR="006B1011" w:rsidRDefault="006B1011" w:rsidP="00B04EB3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1011" w:rsidRDefault="006B1011" w:rsidP="006B1011">
      <w:pPr>
        <w:widowControl w:val="0"/>
        <w:autoSpaceDE w:val="0"/>
        <w:autoSpaceDN w:val="0"/>
        <w:adjustRightInd w:val="0"/>
        <w:spacing w:after="0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Условия организации и проведение досуга</w:t>
      </w:r>
    </w:p>
    <w:p w:rsidR="006B1011" w:rsidRDefault="006B1011" w:rsidP="006B1011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4.1. Муниципальные организации культуры, находящиеся в ведении Администрации, организуют культурные мероприятия в соответствии с планами, утвержденными Администрацией.</w:t>
      </w:r>
    </w:p>
    <w:p w:rsidR="006B1011" w:rsidRDefault="006B1011" w:rsidP="006B1011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4.2. Организатор культурного мероприятия осуществляет организационное, финансовое и иное обеспечение подготовки и проведения мероприятия, определяет условия проведения, несет ответственность за безопасность его проведения, имеет право приостанавливать, прекращать, изменять время проведения мероприятия.</w:t>
      </w:r>
    </w:p>
    <w:p w:rsidR="006B1011" w:rsidRDefault="006B1011" w:rsidP="006B1011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4.3. При возникновении опасности для жизни и здоровья участников или зрителей мероприятия, организатор мероприятия должен перенести сроки проведения или отменить его.</w:t>
      </w:r>
    </w:p>
    <w:p w:rsidR="006B1011" w:rsidRDefault="006B1011" w:rsidP="006B1011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4.4. Для проведения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культурно-досугового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мероприятия муниципальные организации готовят следующие документы:</w:t>
      </w:r>
    </w:p>
    <w:p w:rsidR="006B1011" w:rsidRDefault="006B1011" w:rsidP="006B1011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положение (или сценарий план) о проведении мероприятия;</w:t>
      </w:r>
    </w:p>
    <w:p w:rsidR="006B1011" w:rsidRDefault="006B1011" w:rsidP="006B1011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приказ о проведении мероприятия;</w:t>
      </w:r>
    </w:p>
    <w:p w:rsidR="006B1011" w:rsidRDefault="006B1011" w:rsidP="006B1011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смету расходов на проведение мероприятия.</w:t>
      </w:r>
    </w:p>
    <w:p w:rsidR="006B1011" w:rsidRDefault="006B1011" w:rsidP="006B1011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4.5. Положение (сценарий план) о проведении культурного мероприятия и смета на проведение культурного мероприятия согласовываются с Собранием </w:t>
      </w:r>
      <w:r w:rsidR="00A37511">
        <w:rPr>
          <w:rFonts w:ascii="Times New Roman" w:hAnsi="Times New Roman" w:cs="Times New Roman"/>
          <w:bCs/>
          <w:sz w:val="28"/>
          <w:szCs w:val="28"/>
        </w:rPr>
        <w:t xml:space="preserve">представителей муниципального образования </w:t>
      </w:r>
      <w:proofErr w:type="spellStart"/>
      <w:r w:rsidR="00A37511">
        <w:rPr>
          <w:rFonts w:ascii="Times New Roman" w:hAnsi="Times New Roman" w:cs="Times New Roman"/>
          <w:bCs/>
          <w:sz w:val="28"/>
          <w:szCs w:val="28"/>
        </w:rPr>
        <w:t>Дигорского</w:t>
      </w:r>
      <w:proofErr w:type="spellEnd"/>
      <w:r w:rsidR="00A37511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поселения.</w:t>
      </w:r>
    </w:p>
    <w:p w:rsidR="00A37511" w:rsidRDefault="00A37511" w:rsidP="006B1011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7511" w:rsidRDefault="00A37511" w:rsidP="006B1011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4.6. Организация и проведение культурных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досуговых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мероприятий осуществляются на территории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при выполнении организациями требований, предъявляемых к проведению культурно-массовых мероприятий и наличии следующих документов:</w:t>
      </w:r>
    </w:p>
    <w:p w:rsidR="00A37511" w:rsidRDefault="00A37511" w:rsidP="006B1011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а) заключение противопожарной и санитарно-эпидемиологической служб о возможности проведения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мероприятий в указанном помещении (месте);</w:t>
      </w:r>
      <w:proofErr w:type="gramEnd"/>
    </w:p>
    <w:p w:rsidR="00A37511" w:rsidRDefault="00A37511" w:rsidP="006B1011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ассортиментный перечень продовольственных товаров, реализуемых в торговых точках, обслуживающих участников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мероприятий, копии лицензий, сертификатов;</w:t>
      </w:r>
    </w:p>
    <w:p w:rsidR="00A37511" w:rsidRDefault="00A37511" w:rsidP="006B1011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в) правила поведения 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культурно-досуговом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мероприятии, включающие в себя в обязательном порядке запрет на наличие у участников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культурно-досугового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мероприятия огнестрельного, газового и холодного оружия и нахождение на мероприятии в состоянии алкогольного, наркотического, токсического опьянения;</w:t>
      </w:r>
    </w:p>
    <w:p w:rsidR="00ED7EA5" w:rsidRDefault="00A37511" w:rsidP="006B1011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г) тексты предупредительных и информационных щитов и табличек о возрастных цензах и ограничении </w:t>
      </w:r>
      <w:r w:rsidR="00ED7EA5">
        <w:rPr>
          <w:rFonts w:ascii="Times New Roman" w:hAnsi="Times New Roman" w:cs="Times New Roman"/>
          <w:bCs/>
          <w:sz w:val="28"/>
          <w:szCs w:val="28"/>
        </w:rPr>
        <w:t>продажи спиртных напитков и табачной продукции;</w:t>
      </w:r>
    </w:p>
    <w:p w:rsidR="00ED7EA5" w:rsidRDefault="00ED7EA5" w:rsidP="006B1011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 копия договора с частными охранными организациями и перечень мероприятий по обеспечению безопасности жизни и здоровья граждан.</w:t>
      </w:r>
    </w:p>
    <w:p w:rsidR="00ED7EA5" w:rsidRDefault="00ED7EA5" w:rsidP="006B1011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4.7.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Культурно-досуговые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мероприятия организуются для следующих возрастных категорий участников:</w:t>
      </w:r>
    </w:p>
    <w:p w:rsidR="00ED7EA5" w:rsidRDefault="00ED7EA5" w:rsidP="006B1011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первая возрастная группа – дети в возрасте до 14 лет;</w:t>
      </w:r>
    </w:p>
    <w:p w:rsidR="00ED7EA5" w:rsidRDefault="00ED7EA5" w:rsidP="006B1011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вторая возрастная группа – несовершеннолетние в возрасте от 14 до 18 лет;</w:t>
      </w:r>
    </w:p>
    <w:p w:rsidR="00ED7EA5" w:rsidRDefault="00ED7EA5" w:rsidP="006B1011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третья возрастная группа – граждане старше 18 лет.</w:t>
      </w:r>
    </w:p>
    <w:p w:rsidR="00ED7EA5" w:rsidRDefault="00ED7EA5" w:rsidP="006B1011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4.8.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Культурно-досуговые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мероприятия проводятся:</w:t>
      </w:r>
    </w:p>
    <w:p w:rsidR="00ED7EA5" w:rsidRDefault="00ED7EA5" w:rsidP="006B1011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для первой возрастной группы до 21.00 часа;</w:t>
      </w:r>
    </w:p>
    <w:p w:rsidR="00ED7EA5" w:rsidRDefault="00ED7EA5" w:rsidP="006B1011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для второй возрастной группы до 22.00 часов;;4</w:t>
      </w:r>
    </w:p>
    <w:p w:rsidR="00ED7EA5" w:rsidRDefault="00ED7EA5" w:rsidP="006B1011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для третьей возрастной группы:</w:t>
      </w:r>
    </w:p>
    <w:p w:rsidR="00ED7EA5" w:rsidRDefault="00ED7EA5" w:rsidP="006B1011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в будние дни, в выходные дни и в дни, предшествующие рабочим дням – до 23.00 часов;</w:t>
      </w:r>
    </w:p>
    <w:p w:rsidR="00ED7EA5" w:rsidRDefault="00ED7EA5" w:rsidP="006B1011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в предвыходные, предпраздничные и праздничные дни до 01.00 часа.</w:t>
      </w:r>
    </w:p>
    <w:p w:rsidR="00ED7EA5" w:rsidRDefault="00ED7EA5" w:rsidP="006B1011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4.9. Запрещается:</w:t>
      </w:r>
    </w:p>
    <w:p w:rsidR="007F00D5" w:rsidRDefault="00ED7EA5" w:rsidP="006B1011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проведение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мероприятий для первой и второй возрастных групп после установленного времени;</w:t>
      </w:r>
    </w:p>
    <w:p w:rsidR="007F00D5" w:rsidRDefault="007F00D5" w:rsidP="006B1011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проведение различных игр, конкурсов, викторин, наносящих вред нравственному воспитанию детей и подростков;</w:t>
      </w:r>
    </w:p>
    <w:p w:rsidR="007F00D5" w:rsidRDefault="007F00D5" w:rsidP="006B1011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проведение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мероприятий для третьей возрастной группы после установленного времени, за исключением случаев, когда они проводятся в отдельно стоящих зданиях или местах, удаленных от жилых домов согласно санитарным нормам.</w:t>
      </w:r>
    </w:p>
    <w:p w:rsidR="007F00D5" w:rsidRDefault="007F00D5" w:rsidP="006B1011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нахождение 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культурно-досуговом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мероприятии граждан, находящихся в состоянии алкогольного опьянения, оскорбляющем человеческое достоинство и общественную нравственность.</w:t>
      </w:r>
    </w:p>
    <w:p w:rsidR="00A37511" w:rsidRDefault="00A37511" w:rsidP="007F00D5">
      <w:pPr>
        <w:widowControl w:val="0"/>
        <w:autoSpaceDE w:val="0"/>
        <w:autoSpaceDN w:val="0"/>
        <w:adjustRightInd w:val="0"/>
        <w:spacing w:after="0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00D5" w:rsidRDefault="007F00D5" w:rsidP="007F00D5">
      <w:pPr>
        <w:widowControl w:val="0"/>
        <w:autoSpaceDE w:val="0"/>
        <w:autoSpaceDN w:val="0"/>
        <w:adjustRightInd w:val="0"/>
        <w:spacing w:after="0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Экономические основы функционирования и развития системы в области организации и проведении досуга в муниципальном образовании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</w:t>
      </w:r>
    </w:p>
    <w:p w:rsidR="007F00D5" w:rsidRDefault="007F00D5" w:rsidP="007F00D5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5.1. И</w:t>
      </w:r>
      <w:r w:rsidR="004F0552">
        <w:rPr>
          <w:rFonts w:ascii="Times New Roman" w:hAnsi="Times New Roman" w:cs="Times New Roman"/>
          <w:bCs/>
          <w:sz w:val="28"/>
          <w:szCs w:val="28"/>
        </w:rPr>
        <w:t>сточниками финансирования организации и проведения досуга в муниципальном образовании являются:</w:t>
      </w:r>
    </w:p>
    <w:p w:rsidR="004F0552" w:rsidRDefault="004F0552" w:rsidP="007F00D5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местный бюджет;</w:t>
      </w:r>
    </w:p>
    <w:p w:rsidR="004F0552" w:rsidRDefault="004F0552" w:rsidP="007F00D5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добровольные пожертвования и целевые взносы физических и юридических лиц;</w:t>
      </w:r>
    </w:p>
    <w:p w:rsidR="004F0552" w:rsidRDefault="004F0552" w:rsidP="007F00D5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доходы от иной не противоречащей закону деятельности.</w:t>
      </w:r>
    </w:p>
    <w:p w:rsidR="004F0552" w:rsidRDefault="004F0552" w:rsidP="007F00D5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5.2. Расходы на финансирование в области организации и проведении досуга предусматриваются в местном бюджете в соответствии с действующей бюджетной классификацией.</w:t>
      </w:r>
    </w:p>
    <w:p w:rsidR="004F0552" w:rsidRDefault="004F0552" w:rsidP="007F00D5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5.3. Привлечение дополнительных к бюджетным ассигнованиям доходов не является основанием для снижения размеров бюджетных ассигнований, предусмотренных местным бюджетом для развития культуры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 поселения.</w:t>
      </w:r>
    </w:p>
    <w:p w:rsidR="004F0552" w:rsidRDefault="004F0552" w:rsidP="007F00D5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5.4. Расходы на реализацию муниципальных программ развития массовой культуры в муниципальном образовании проводятся за счет средств местного бюджета и внебюджетных источников.</w:t>
      </w:r>
    </w:p>
    <w:p w:rsidR="004F0552" w:rsidRPr="007F00D5" w:rsidRDefault="004F0552" w:rsidP="007F00D5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5.5. Культурно-массовые организации, являющиеся исполнителями отдельных разделов муниципальных программ развития культуры в муниципальном образовании, имеют право получать финансовую поддержку за счет средств, предусмотренных для этой цели местным бюджетом.</w:t>
      </w:r>
    </w:p>
    <w:p w:rsidR="00577D90" w:rsidRDefault="005E4C9A" w:rsidP="00F37E47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:rsidR="005E4C9A" w:rsidRDefault="005E4C9A" w:rsidP="00F37E47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7D90" w:rsidRPr="00F37E47" w:rsidRDefault="005E4C9A" w:rsidP="00F37E47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</w:t>
      </w:r>
    </w:p>
    <w:p w:rsidR="00F37E47" w:rsidRPr="00F37E47" w:rsidRDefault="00F37E47" w:rsidP="00F37E47">
      <w:pPr>
        <w:widowControl w:val="0"/>
        <w:autoSpaceDE w:val="0"/>
        <w:autoSpaceDN w:val="0"/>
        <w:adjustRightInd w:val="0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7E47" w:rsidRPr="001B5DE0" w:rsidRDefault="00F37E47" w:rsidP="001B5DE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1B5DE0" w:rsidRPr="001B5DE0" w:rsidRDefault="001B5DE0" w:rsidP="001B5DE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B5DE0" w:rsidRPr="001B5DE0" w:rsidSect="00BB2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DE0"/>
    <w:rsid w:val="001238C5"/>
    <w:rsid w:val="001B5DE0"/>
    <w:rsid w:val="004F0552"/>
    <w:rsid w:val="00577D90"/>
    <w:rsid w:val="005E4C9A"/>
    <w:rsid w:val="006B1011"/>
    <w:rsid w:val="007F00D5"/>
    <w:rsid w:val="008F3647"/>
    <w:rsid w:val="009E081C"/>
    <w:rsid w:val="00A37511"/>
    <w:rsid w:val="00B04EB3"/>
    <w:rsid w:val="00B3191C"/>
    <w:rsid w:val="00B7474C"/>
    <w:rsid w:val="00BB22A0"/>
    <w:rsid w:val="00E93FAA"/>
    <w:rsid w:val="00ED7EA5"/>
    <w:rsid w:val="00F3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2;&#1084;&#1089;-&#1076;&#1075;&#1087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72;&#1084;&#1089;-&#1076;&#1075;&#1087;.&#1088;&#1092;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72;&#1084;&#1089;-&#1076;&#1075;&#1087;.&#1088;&#1092;/" TargetMode="External"/><Relationship Id="rId5" Type="http://schemas.openxmlformats.org/officeDocument/2006/relationships/hyperlink" Target="http://&#1072;&#1084;&#1089;-&#1076;&#1075;&#1087;.&#1088;&#1092;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B0427-C995-4101-BA87-446DC5DFA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Gorsovet-DGP</dc:creator>
  <cp:lastModifiedBy>baloe</cp:lastModifiedBy>
  <cp:revision>3</cp:revision>
  <dcterms:created xsi:type="dcterms:W3CDTF">2021-12-21T08:51:00Z</dcterms:created>
  <dcterms:modified xsi:type="dcterms:W3CDTF">2021-12-21T08:58:00Z</dcterms:modified>
</cp:coreProperties>
</file>