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45" w:rsidRDefault="00276745" w:rsidP="00276745">
      <w:pPr>
        <w:spacing w:after="0" w:line="240" w:lineRule="auto"/>
        <w:ind w:left="-1276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 МЕСТНОГО САМОУПРАВЛЕНИЯ</w:t>
      </w:r>
    </w:p>
    <w:p w:rsidR="00276745" w:rsidRDefault="00276745" w:rsidP="00276745">
      <w:pPr>
        <w:spacing w:after="0" w:line="240" w:lineRule="auto"/>
        <w:ind w:left="-1418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ДИГОРСКОГО ГОРОДСКОГО ПОСЕЛЕНИЯ</w:t>
      </w:r>
    </w:p>
    <w:p w:rsidR="00276745" w:rsidRDefault="00276745" w:rsidP="00276745">
      <w:pPr>
        <w:spacing w:after="0" w:line="240" w:lineRule="auto"/>
        <w:ind w:left="-1418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ДИГОРСКОГО РАЙОНА</w:t>
      </w:r>
    </w:p>
    <w:p w:rsidR="00276745" w:rsidRDefault="00276745" w:rsidP="00276745">
      <w:pPr>
        <w:spacing w:after="0" w:line="240" w:lineRule="auto"/>
        <w:ind w:left="-1418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РСО-АЛАНИЯ</w:t>
      </w:r>
    </w:p>
    <w:p w:rsidR="00276745" w:rsidRDefault="00276745" w:rsidP="00276745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ind w:left="-1701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 </w:t>
      </w:r>
    </w:p>
    <w:p w:rsidR="00276745" w:rsidRDefault="00276745" w:rsidP="00276745">
      <w:pPr>
        <w:spacing w:after="0" w:line="240" w:lineRule="auto"/>
        <w:ind w:left="-1701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ind w:left="-1418"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  26   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_07_ 2021г.                                        №281                                        г. Дигора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               Глава АМС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276745" w:rsidRDefault="00276745" w:rsidP="00276745">
      <w:pPr>
        <w:spacing w:after="0" w:line="240" w:lineRule="auto"/>
        <w:ind w:left="-1418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РСО-Алания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76745" w:rsidRDefault="00276745" w:rsidP="00276745">
      <w:pPr>
        <w:spacing w:after="0" w:line="240" w:lineRule="auto"/>
        <w:ind w:left="-567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6745" w:rsidRDefault="00276745" w:rsidP="00276745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42.10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Федерального закона от 24.07.2007 № 221-ФЗ «О государственном кадастре недвижимости»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</w:t>
      </w:r>
    </w:p>
    <w:p w:rsidR="00276745" w:rsidRDefault="00276745" w:rsidP="00276745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76745" w:rsidRDefault="00276745" w:rsidP="002767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276745" w:rsidRDefault="00276745" w:rsidP="00276745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276745" w:rsidRDefault="00276745" w:rsidP="00276745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АМС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в соответствии с координируемым направлением деятельности.</w:t>
      </w:r>
    </w:p>
    <w:p w:rsidR="00276745" w:rsidRDefault="00276745" w:rsidP="00276745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745" w:rsidRDefault="00276745" w:rsidP="0027674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C5B" w:rsidRDefault="006908D8" w:rsidP="0027674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  <w:r w:rsidR="00023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0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постановлением </w:t>
      </w:r>
      <w:r w:rsidR="00023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АМС </w:t>
      </w:r>
    </w:p>
    <w:p w:rsidR="006908D8" w:rsidRPr="00D058F7" w:rsidRDefault="00023C5B" w:rsidP="00276745">
      <w:pPr>
        <w:spacing w:after="0" w:line="240" w:lineRule="auto"/>
        <w:ind w:left="4248"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276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908D8" w:rsidRPr="00D0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г. №_</w:t>
      </w:r>
      <w:r w:rsidR="00276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281_</w:t>
      </w:r>
    </w:p>
    <w:p w:rsidR="00023C5B" w:rsidRDefault="006908D8" w:rsidP="00B2383B">
      <w:pPr>
        <w:spacing w:after="0" w:line="240" w:lineRule="auto"/>
        <w:ind w:left="-8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2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02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егламент работы согласительной комиссии по согласованию местоположения границ земельных участков при выполнении</w:t>
      </w:r>
      <w:r w:rsidRPr="0002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комплексных кадастровых работ на территории </w:t>
      </w:r>
      <w:proofErr w:type="spellStart"/>
      <w:r w:rsidR="0002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Дигорского</w:t>
      </w:r>
      <w:proofErr w:type="spellEnd"/>
      <w:r w:rsidR="0002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</w:t>
      </w:r>
    </w:p>
    <w:p w:rsidR="00B2383B" w:rsidRDefault="00B2383B" w:rsidP="00023C5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8D8" w:rsidRPr="00D058F7" w:rsidRDefault="006908D8" w:rsidP="00B2383B">
      <w:pPr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908D8" w:rsidRPr="00D058F7" w:rsidRDefault="006908D8" w:rsidP="00FF41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D8" w:rsidRPr="00D058F7" w:rsidRDefault="006908D8" w:rsidP="00B2383B">
      <w:pPr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</w:t>
      </w:r>
      <w:r w:rsidR="0002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r w:rsidR="0002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02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положением статьи 42.10 </w:t>
      </w:r>
      <w:hyperlink r:id="rId8" w:history="1"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Федерального закона от 24.07.2007 № 221-ФЗ «О государственном кадастре недвижимости»</w:t>
        </w:r>
      </w:hyperlink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Федеральный закон № 221-ФЗ) и устанавливает общие положения по формированию, составу и порядку работы согласительной комиссии по согласованию местоположения границ земельных участков при выполнении</w:t>
      </w:r>
      <w:proofErr w:type="gramEnd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кадастровых работ на территории </w:t>
      </w:r>
      <w:proofErr w:type="spellStart"/>
      <w:r w:rsidR="0002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02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согласительная комиссия).</w:t>
      </w:r>
    </w:p>
    <w:p w:rsidR="006908D8" w:rsidRPr="00D058F7" w:rsidRDefault="006908D8" w:rsidP="00B2383B">
      <w:pPr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Согласительная комиссия формируется в соответствии с частями 1-4 статьи 42.10 Федерального закона № 221-ФЗ в течении двадцати рабочих дней со дня заключения контракта на выполнение комплексных кадастровых работ.</w:t>
      </w:r>
    </w:p>
    <w:p w:rsidR="006908D8" w:rsidRPr="00D058F7" w:rsidRDefault="006908D8" w:rsidP="00B2383B">
      <w:pPr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6908D8" w:rsidRPr="00D058F7" w:rsidRDefault="006908D8" w:rsidP="00FF41A3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II. Полномочия согласительной комиссии</w:t>
      </w:r>
    </w:p>
    <w:p w:rsidR="006908D8" w:rsidRPr="00D058F7" w:rsidRDefault="006908D8" w:rsidP="00FF41A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D8" w:rsidRPr="00D058F7" w:rsidRDefault="00B2383B" w:rsidP="00FF41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согласительной комиссии относятся:</w:t>
      </w:r>
    </w:p>
    <w:p w:rsidR="006908D8" w:rsidRPr="00D058F7" w:rsidRDefault="006908D8" w:rsidP="00FF41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D8" w:rsidRPr="00D058F7" w:rsidRDefault="006908D8" w:rsidP="00B2383B">
      <w:pPr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рассмотрение возражений заинтересованных лиц, указанных в части 3 статьи 39 Федерального закона № 221-ФЗ, относительно местоположения границ земельных участков;</w:t>
      </w:r>
    </w:p>
    <w:p w:rsidR="006908D8" w:rsidRPr="00D058F7" w:rsidRDefault="006908D8" w:rsidP="00B2383B">
      <w:pPr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подготовка заключения согласительной комиссии о результатах рассмотрения возражений заинтересованных лиц, указанных в части 3 статьи 39 Федерального закона </w:t>
      </w:r>
      <w:r w:rsidR="000A03DA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6908D8" w:rsidRPr="00D058F7" w:rsidRDefault="006908D8" w:rsidP="00B2383B">
      <w:pPr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 акта согласования местоположения границ при выполнении комплексных кадастровых работ;</w:t>
      </w:r>
    </w:p>
    <w:p w:rsidR="006908D8" w:rsidRPr="00D058F7" w:rsidRDefault="006908D8" w:rsidP="00B2383B">
      <w:pPr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разъяснение заинтересованным лицам, указанным в части 3 статьи 39 Федерального закона </w:t>
      </w:r>
      <w:r w:rsidR="000A03DA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возможности разрешения земельного спора о местоположении границ земельных участков в судебном порядке.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08D8" w:rsidRPr="00D058F7" w:rsidRDefault="006908D8" w:rsidP="00B2383B">
      <w:pPr>
        <w:spacing w:after="0" w:line="240" w:lineRule="auto"/>
        <w:ind w:hanging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 согласительной комиссии, полномочия членов согласительной комиссии</w:t>
      </w:r>
    </w:p>
    <w:p w:rsidR="006908D8" w:rsidRPr="00D058F7" w:rsidRDefault="006908D8" w:rsidP="00FF41A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D8" w:rsidRPr="00D058F7" w:rsidRDefault="006908D8" w:rsidP="00B2383B">
      <w:pPr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состав согласительной комиссии включаются по одному представителю </w:t>
      </w:r>
      <w:proofErr w:type="gramStart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8D8" w:rsidRPr="00D058F7" w:rsidRDefault="000A03DA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земельным и имущественным отношениям Республики Северная Осетия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Алания;</w:t>
      </w:r>
    </w:p>
    <w:p w:rsidR="006908D8" w:rsidRPr="00D058F7" w:rsidRDefault="000A03DA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управления </w:t>
      </w:r>
      <w:proofErr w:type="spellStart"/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Росимущества</w:t>
      </w:r>
      <w:proofErr w:type="spellEnd"/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Северная</w:t>
      </w:r>
      <w:r w:rsidR="0083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Осетия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Алания;</w:t>
      </w:r>
    </w:p>
    <w:p w:rsidR="003C26D0" w:rsidRDefault="000A03DA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службы государственной регистрации, кадастра и картографии по Республике Северная Осетия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Алания;</w:t>
      </w:r>
    </w:p>
    <w:p w:rsidR="000A03DA" w:rsidRPr="00D058F7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Комитет</w:t>
      </w:r>
      <w:r w:rsidR="000A03DA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лесному хозяйству Республики Северная Осетия</w:t>
      </w:r>
      <w:r w:rsidR="000A03DA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Алания;</w:t>
      </w:r>
    </w:p>
    <w:p w:rsidR="006908D8" w:rsidRPr="00D058F7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Управления</w:t>
      </w:r>
      <w:r w:rsidR="000A03DA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(отдела)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</w:t>
      </w:r>
      <w:proofErr w:type="spellStart"/>
      <w:r w:rsidR="0002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02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Управления </w:t>
      </w:r>
      <w:r w:rsidR="000A03DA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(отдела) 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proofErr w:type="spellStart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D0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6908D8" w:rsidRP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органов местного самоуправления </w:t>
      </w:r>
      <w:proofErr w:type="spellStart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саморегулирующей организации.</w:t>
      </w:r>
    </w:p>
    <w:p w:rsidR="000A03DA" w:rsidRPr="00D058F7" w:rsidRDefault="000A03DA" w:rsidP="00FF41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Председателем согласительной комиссии является Глава </w:t>
      </w:r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АМС </w:t>
      </w:r>
      <w:proofErr w:type="spellStart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8D8" w:rsidRPr="00D058F7" w:rsidRDefault="000A03DA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 и секретарем согласительной комиссии являются представител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(отдела)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и земельных отношений </w:t>
      </w:r>
      <w:proofErr w:type="spellStart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 </w:t>
      </w:r>
      <w:r w:rsidR="000A03DA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замена членов 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согласительной комиссии утверждается </w:t>
      </w:r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АМС </w:t>
      </w:r>
      <w:proofErr w:type="spellStart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="00B2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908D8" w:rsidRPr="00D058F7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Председатель согласительной комиссии:</w:t>
      </w:r>
    </w:p>
    <w:p w:rsidR="003C26D0" w:rsidRDefault="003C26D0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согласительной комиссии;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даниях согласительной комиссии;</w:t>
      </w:r>
    </w:p>
    <w:p w:rsidR="003C26D0" w:rsidRDefault="003C26D0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членами согласительной комиссии;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назначает дату заседания согласительной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6D0" w:rsidRDefault="003C26D0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общий контроль над деятельностью согласительной комиссии</w:t>
      </w:r>
    </w:p>
    <w:p w:rsidR="003C26D0" w:rsidRDefault="00B2383B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полномочия, необходимые для организации надлежащей </w:t>
      </w:r>
      <w:r w:rsidR="003C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согласительной комиссии.</w:t>
      </w:r>
    </w:p>
    <w:p w:rsidR="003C26D0" w:rsidRDefault="00B2383B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D8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6908D8" w:rsidRPr="00D058F7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Секретарь согласительной комиссии: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ведет протокол заседания согласительной комиссии, оформляет протокол заседания согласительной комиссии;</w:t>
      </w:r>
    </w:p>
    <w:p w:rsidR="006908D8" w:rsidRPr="00D058F7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готовит материалы к заседанию согласительной комиссии и проекты принимаемых решений;</w:t>
      </w:r>
    </w:p>
    <w:p w:rsidR="006908D8" w:rsidRPr="00D058F7" w:rsidRDefault="006908D8" w:rsidP="003C26D0">
      <w:pPr>
        <w:spacing w:after="0" w:line="240" w:lineRule="auto"/>
        <w:ind w:left="-567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информирует членов согласительной комиссии о дате, месте и времени проведения заседания согласительной комиссии и о вопросах, включенных в повестку дня заседания согласительной комиссии, не позднее, чем за три рабочих дня до дня проведения заседания;</w:t>
      </w:r>
    </w:p>
    <w:p w:rsidR="006908D8" w:rsidRPr="00D058F7" w:rsidRDefault="006908D8" w:rsidP="003C26D0">
      <w:pPr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6908D8" w:rsidRPr="00D058F7" w:rsidRDefault="006908D8" w:rsidP="00FF41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D8" w:rsidRPr="00D058F7" w:rsidRDefault="006908D8" w:rsidP="003C26D0">
      <w:pPr>
        <w:spacing w:after="0" w:line="240" w:lineRule="auto"/>
        <w:ind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Члены согласительной комиссии обязаны: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6908D8" w:rsidRPr="00D058F7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принимать участие в заседаниях согласительной комиссии;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Заседание согласительной комиссии правомочно, если на нем присутствует две трети от установленного числа членов согласительной комиссии.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6908D8" w:rsidRPr="00D058F7" w:rsidRDefault="006908D8" w:rsidP="00FF41A3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IV. Порядок работы согласительной комиссии</w:t>
      </w:r>
    </w:p>
    <w:p w:rsidR="006908D8" w:rsidRPr="00D058F7" w:rsidRDefault="006908D8" w:rsidP="00FF41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 порядке приглашаются заинтересованные лица, указанные в части 3 статьи 39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и исполнитель комплексных кадастровых работ.</w:t>
      </w:r>
      <w:proofErr w:type="gramEnd"/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заседания согласительной комиссии по форме, установленной </w:t>
      </w:r>
      <w:hyperlink r:id="rId9" w:history="1"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приказом Минэкономразвития Российской Федерации от 23.04.2015 </w:t>
        </w:r>
        <w:r w:rsidR="00D058F7"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</w:t>
        </w:r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254</w:t>
        </w:r>
      </w:hyperlink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содержащее, в том числе уведомление о завершении подготовки проекта карты-планы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 для опубликования, размещения и направления извещения о начале выполнения комплексных 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кадастровых работ, не менее чем за пятнадцать рабочих</w:t>
      </w:r>
      <w:proofErr w:type="gramEnd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проведения первого заседания.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карты-плана территории, подготовленный исполнителем работ по форме, установленной </w:t>
      </w:r>
      <w:hyperlink r:id="rId10" w:history="1"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приказом Минэкономразвития России от 21 ноября 2016 г. </w:t>
        </w:r>
        <w:r w:rsidR="00D058F7"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</w:t>
        </w:r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734 </w:t>
        </w:r>
        <w:r w:rsidR="00D058F7"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</w:t>
        </w:r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  </w:r>
        <w:r w:rsidR="00D058F7"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Приказ N 734), направляется в согласительную комиссию заказчиком комплексных кадастровых работ в соответствии с</w:t>
      </w:r>
      <w:proofErr w:type="gramEnd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9 статьи 42.10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221-ФЗ.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Согласительная комиссия обеспечивает ознакомление заинтересованных </w:t>
      </w:r>
      <w:proofErr w:type="gramStart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proofErr w:type="gramEnd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карты-плана территории, в том числе в форме документов на бумажном носителе, в соответствии с регламентом работы согласительной комиссии.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221-ФЗ.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Возражения заинтересованных лиц, указанных в части 3 статьи 39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относительно местоположения границ земельного участка, указанного в пунктах 1 и 2 части 1 статьи 42.1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221-ФЗ.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а также</w:t>
      </w:r>
      <w:r w:rsidR="00837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за исключением 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случаев, когда земельный спор о местоположении границ земельного участка был разрешен в судебном порядке.</w:t>
      </w:r>
    </w:p>
    <w:p w:rsidR="006908D8" w:rsidRPr="00D058F7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согласительной комиссии составляется протокол заседания согласительной комиссии по форме, установленной </w:t>
      </w:r>
      <w:hyperlink r:id="rId11" w:history="1"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приказом Минэкономразвития России от 20.04.2015 </w:t>
        </w:r>
        <w:r w:rsidR="00D058F7"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</w:t>
        </w:r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244 </w:t>
        </w:r>
        <w:r w:rsidR="00D058F7"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</w:t>
        </w:r>
        <w:r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</w:r>
        <w:r w:rsidR="00D058F7" w:rsidRPr="00D058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</w:t>
      </w:r>
      <w:proofErr w:type="gramEnd"/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согласования местоположения границ земельных участков при выполнении комплексных кадастровых работ, форма которого установлена приказом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734, и заключение согласительной комиссии, указанное в пункте 2 части 6 статьи 42.10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В течение двадцати рабочих дней со дня истечения срока представления возражений, предусмотренных частью 14 статьи 42.10 Федерального закона </w:t>
      </w:r>
      <w:r w:rsidR="00D058F7"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для утверждения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6908D8" w:rsidRPr="00D058F7" w:rsidRDefault="006908D8" w:rsidP="00FF41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D8" w:rsidRDefault="006908D8" w:rsidP="00FF41A3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V. Порядок рассмотрения споров о местоположении границ земельных участков</w:t>
      </w:r>
    </w:p>
    <w:p w:rsidR="003C26D0" w:rsidRPr="00D058F7" w:rsidRDefault="003C26D0" w:rsidP="00FF41A3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6D0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границ, при выполнении комплексных кадастровых работ разрешаются в судебном порядке.</w:t>
      </w:r>
    </w:p>
    <w:p w:rsidR="006908D8" w:rsidRPr="00D058F7" w:rsidRDefault="006908D8" w:rsidP="003C26D0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DE5E27" w:rsidRPr="00D058F7" w:rsidRDefault="00DE5E27" w:rsidP="00FF41A3">
      <w:pPr>
        <w:ind w:firstLine="709"/>
      </w:pPr>
    </w:p>
    <w:sectPr w:rsidR="00DE5E27" w:rsidRPr="00D058F7" w:rsidSect="00D058F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654" w:rsidRDefault="00867654" w:rsidP="00D058F7">
      <w:pPr>
        <w:spacing w:after="0" w:line="240" w:lineRule="auto"/>
      </w:pPr>
      <w:r>
        <w:separator/>
      </w:r>
    </w:p>
  </w:endnote>
  <w:endnote w:type="continuationSeparator" w:id="1">
    <w:p w:rsidR="00867654" w:rsidRDefault="00867654" w:rsidP="00D0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654" w:rsidRDefault="00867654" w:rsidP="00D058F7">
      <w:pPr>
        <w:spacing w:after="0" w:line="240" w:lineRule="auto"/>
      </w:pPr>
      <w:r>
        <w:separator/>
      </w:r>
    </w:p>
  </w:footnote>
  <w:footnote w:type="continuationSeparator" w:id="1">
    <w:p w:rsidR="00867654" w:rsidRDefault="00867654" w:rsidP="00D0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162694"/>
      <w:docPartObj>
        <w:docPartGallery w:val="Page Numbers (Top of Page)"/>
        <w:docPartUnique/>
      </w:docPartObj>
    </w:sdtPr>
    <w:sdtContent>
      <w:p w:rsidR="00D058F7" w:rsidRDefault="00743166">
        <w:pPr>
          <w:pStyle w:val="a5"/>
          <w:jc w:val="center"/>
        </w:pPr>
        <w:r>
          <w:fldChar w:fldCharType="begin"/>
        </w:r>
        <w:r w:rsidR="00D058F7">
          <w:instrText>PAGE   \* MERGEFORMAT</w:instrText>
        </w:r>
        <w:r>
          <w:fldChar w:fldCharType="separate"/>
        </w:r>
        <w:r w:rsidR="00276745">
          <w:rPr>
            <w:noProof/>
          </w:rPr>
          <w:t>2</w:t>
        </w:r>
        <w:r>
          <w:fldChar w:fldCharType="end"/>
        </w:r>
      </w:p>
    </w:sdtContent>
  </w:sdt>
  <w:p w:rsidR="00D058F7" w:rsidRDefault="00D05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0100"/>
    <w:multiLevelType w:val="hybridMultilevel"/>
    <w:tmpl w:val="16BA2218"/>
    <w:lvl w:ilvl="0" w:tplc="69EE34BA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2834ACC"/>
    <w:multiLevelType w:val="hybridMultilevel"/>
    <w:tmpl w:val="17C0A484"/>
    <w:lvl w:ilvl="0" w:tplc="557A8A5A">
      <w:start w:val="1"/>
      <w:numFmt w:val="decimal"/>
      <w:lvlText w:val="%1)"/>
      <w:lvlJc w:val="left"/>
      <w:pPr>
        <w:ind w:left="990" w:hanging="51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8D8"/>
    <w:rsid w:val="00023C5B"/>
    <w:rsid w:val="000A03DA"/>
    <w:rsid w:val="000C638B"/>
    <w:rsid w:val="00276745"/>
    <w:rsid w:val="003423C8"/>
    <w:rsid w:val="003C26D0"/>
    <w:rsid w:val="006908D8"/>
    <w:rsid w:val="007008DF"/>
    <w:rsid w:val="00743166"/>
    <w:rsid w:val="00837ED7"/>
    <w:rsid w:val="00867654"/>
    <w:rsid w:val="009D71C7"/>
    <w:rsid w:val="00B2383B"/>
    <w:rsid w:val="00D058F7"/>
    <w:rsid w:val="00DE5E27"/>
    <w:rsid w:val="00FF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8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08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8F7"/>
  </w:style>
  <w:style w:type="paragraph" w:styleId="a7">
    <w:name w:val="footer"/>
    <w:basedOn w:val="a"/>
    <w:link w:val="a8"/>
    <w:uiPriority w:val="99"/>
    <w:unhideWhenUsed/>
    <w:rsid w:val="00D0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8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08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8F7"/>
  </w:style>
  <w:style w:type="paragraph" w:styleId="a7">
    <w:name w:val="footer"/>
    <w:basedOn w:val="a"/>
    <w:link w:val="a8"/>
    <w:uiPriority w:val="99"/>
    <w:unhideWhenUsed/>
    <w:rsid w:val="00D0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538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5380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20272503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420385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725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Елена Борисовна</dc:creator>
  <cp:lastModifiedBy>baloe</cp:lastModifiedBy>
  <cp:revision>5</cp:revision>
  <cp:lastPrinted>2021-10-27T06:33:00Z</cp:lastPrinted>
  <dcterms:created xsi:type="dcterms:W3CDTF">2021-08-25T10:45:00Z</dcterms:created>
  <dcterms:modified xsi:type="dcterms:W3CDTF">2021-10-28T12:58:00Z</dcterms:modified>
</cp:coreProperties>
</file>