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-143"/>
        <w:jc w:val="center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65AB9">
        <w:rPr>
          <w:rFonts w:ascii="Times New Roman" w:eastAsia="Arial Unicode MS" w:hAnsi="Times New Roman" w:cs="Times New Roman"/>
          <w:b/>
          <w:bCs/>
          <w:sz w:val="28"/>
          <w:szCs w:val="28"/>
        </w:rPr>
        <w:t>СОБРАНИЕ ПРЕДСТАВИТЕЛЕЙ</w:t>
      </w:r>
    </w:p>
    <w:p w:rsid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-143"/>
        <w:jc w:val="center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ДИГОРСКОГО ГОРОДСКОГО ПОСЕЛЕНИЯ</w:t>
      </w:r>
    </w:p>
    <w:p w:rsid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-143"/>
        <w:jc w:val="center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ДИГОРСКОГО РАЙОНА</w:t>
      </w:r>
    </w:p>
    <w:p w:rsidR="00765AB9" w:rsidRP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-143"/>
        <w:jc w:val="center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65AB9">
        <w:rPr>
          <w:rFonts w:ascii="Times New Roman" w:eastAsia="Arial Unicode MS" w:hAnsi="Times New Roman" w:cs="Times New Roman"/>
          <w:b/>
          <w:bCs/>
          <w:sz w:val="28"/>
          <w:szCs w:val="28"/>
        </w:rPr>
        <w:t>РЕСПУБЛИКИ СЕВЕРНАЯ ОСЕТИЯ-АЛАНИЯ</w:t>
      </w:r>
    </w:p>
    <w:p w:rsidR="00765AB9" w:rsidRP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4535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65AB9" w:rsidRP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-1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765AB9">
        <w:rPr>
          <w:rFonts w:ascii="Times New Roman" w:eastAsia="Arial Unicode MS" w:hAnsi="Times New Roman" w:cs="Times New Roman"/>
          <w:b/>
          <w:bCs/>
          <w:sz w:val="28"/>
          <w:szCs w:val="28"/>
        </w:rPr>
        <w:t>РЕШЕНИЕ</w:t>
      </w:r>
    </w:p>
    <w:p w:rsidR="00765AB9" w:rsidRPr="00765AB9" w:rsidRDefault="00765AB9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4535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65AB9" w:rsidRDefault="008F61B0" w:rsidP="00765AB9">
      <w:pPr>
        <w:shd w:val="clear" w:color="auto" w:fill="FFFFFF"/>
        <w:tabs>
          <w:tab w:val="left" w:pos="4253"/>
          <w:tab w:val="left" w:pos="9355"/>
        </w:tabs>
        <w:spacing w:after="0" w:line="360" w:lineRule="auto"/>
        <w:ind w:right="-1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03.07.</w:t>
      </w:r>
      <w:r w:rsidR="00765AB9">
        <w:rPr>
          <w:rFonts w:ascii="Times New Roman" w:eastAsia="Arial Unicode MS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20 г.                                     2-24-6</w:t>
      </w:r>
      <w:r w:rsidR="00765AB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765AB9" w:rsidRPr="00765AB9">
        <w:rPr>
          <w:rFonts w:ascii="Times New Roman" w:eastAsia="Arial Unicode MS" w:hAnsi="Times New Roman" w:cs="Times New Roman"/>
          <w:b/>
          <w:bCs/>
          <w:sz w:val="28"/>
          <w:szCs w:val="28"/>
        </w:rPr>
        <w:t>г.Дигора</w:t>
      </w:r>
    </w:p>
    <w:p w:rsidR="00765AB9" w:rsidRDefault="00765AB9" w:rsidP="00765AB9">
      <w:pPr>
        <w:pStyle w:val="a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65AB9" w:rsidRDefault="00765AB9" w:rsidP="00765AB9">
      <w:pPr>
        <w:pStyle w:val="a7"/>
        <w:jc w:val="both"/>
      </w:pPr>
    </w:p>
    <w:p w:rsidR="002C2874" w:rsidRPr="00765AB9" w:rsidRDefault="002C2874" w:rsidP="00765AB9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</w:rPr>
        <w:t>«</w:t>
      </w:r>
      <w:r w:rsidRPr="00765AB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решений о создании, реорганизации и ликвидации муниципальных унитарных предприятий </w:t>
      </w:r>
      <w:r w:rsidR="00765AB9" w:rsidRPr="00765AB9">
        <w:rPr>
          <w:rFonts w:ascii="Times New Roman" w:hAnsi="Times New Roman" w:cs="Times New Roman"/>
          <w:b/>
          <w:sz w:val="28"/>
          <w:szCs w:val="28"/>
        </w:rPr>
        <w:t>в Дигорском городском поселении</w:t>
      </w:r>
      <w:r w:rsidRPr="00765AB9">
        <w:rPr>
          <w:rFonts w:ascii="Times New Roman" w:hAnsi="Times New Roman" w:cs="Times New Roman"/>
          <w:b/>
          <w:sz w:val="28"/>
          <w:szCs w:val="28"/>
        </w:rPr>
        <w:t>»</w:t>
      </w:r>
    </w:p>
    <w:p w:rsidR="002C2874" w:rsidRPr="00765AB9" w:rsidRDefault="002C2874" w:rsidP="00765AB9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2874" w:rsidRPr="00765AB9" w:rsidRDefault="002C2874" w:rsidP="00765AB9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5AB9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7" w:history="1">
        <w:r w:rsidRPr="00765AB9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65AB9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765AB9">
          <w:rPr>
            <w:rFonts w:ascii="Times New Roman" w:hAnsi="Times New Roman" w:cs="Times New Roman"/>
            <w:sz w:val="28"/>
            <w:szCs w:val="28"/>
          </w:rPr>
          <w:t>Федеральным законом от 14.11.2002 N 161-ФЗ "О государственных и муниципальных унитарных предприятиях"</w:t>
        </w:r>
      </w:hyperlink>
      <w:r w:rsidRPr="00765AB9">
        <w:rPr>
          <w:rFonts w:ascii="Times New Roman" w:hAnsi="Times New Roman" w:cs="Times New Roman"/>
          <w:sz w:val="28"/>
          <w:szCs w:val="28"/>
        </w:rPr>
        <w:t xml:space="preserve">, Уставом </w:t>
      </w:r>
      <w:r w:rsidR="00765AB9" w:rsidRPr="00765AB9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765AB9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765AB9" w:rsidRPr="00765AB9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</w:p>
    <w:p w:rsidR="00735171" w:rsidRPr="00765AB9" w:rsidRDefault="00735171" w:rsidP="00765AB9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171" w:rsidRPr="00765AB9" w:rsidRDefault="00735171" w:rsidP="00765AB9">
      <w:pPr>
        <w:pStyle w:val="a7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C2874" w:rsidRPr="00765AB9" w:rsidRDefault="002C2874" w:rsidP="00765AB9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5AB9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принятия решений о создании, реорганизации и ликвидации муниципальных унитарных предприятий </w:t>
      </w:r>
      <w:r w:rsidR="00765AB9" w:rsidRPr="00765AB9">
        <w:rPr>
          <w:rFonts w:ascii="Times New Roman" w:hAnsi="Times New Roman" w:cs="Times New Roman"/>
          <w:sz w:val="28"/>
          <w:szCs w:val="28"/>
        </w:rPr>
        <w:t>в Дигорском городском поселении</w:t>
      </w:r>
      <w:r w:rsidRPr="00765AB9">
        <w:rPr>
          <w:rFonts w:ascii="Times New Roman" w:hAnsi="Times New Roman" w:cs="Times New Roman"/>
          <w:sz w:val="28"/>
          <w:szCs w:val="28"/>
        </w:rPr>
        <w:t>.</w:t>
      </w:r>
    </w:p>
    <w:p w:rsidR="002C2874" w:rsidRPr="00765AB9" w:rsidRDefault="002C2874" w:rsidP="00765AB9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5AB9">
        <w:rPr>
          <w:rFonts w:ascii="Times New Roman" w:hAnsi="Times New Roman" w:cs="Times New Roman"/>
          <w:sz w:val="28"/>
          <w:szCs w:val="28"/>
        </w:rPr>
        <w:br/>
        <w:t xml:space="preserve">2. Настоящее Решение опубликовать на официальном сайте </w:t>
      </w:r>
      <w:r w:rsidR="00765AB9" w:rsidRPr="00765AB9">
        <w:rPr>
          <w:rFonts w:ascii="Times New Roman" w:hAnsi="Times New Roman" w:cs="Times New Roman"/>
          <w:sz w:val="28"/>
          <w:szCs w:val="28"/>
        </w:rPr>
        <w:t>в АМС Дигорского городского поселения</w:t>
      </w:r>
      <w:r w:rsidRPr="00765AB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2C2874" w:rsidRPr="00765AB9" w:rsidRDefault="002C2874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AB9">
        <w:rPr>
          <w:rFonts w:ascii="Times New Roman" w:hAnsi="Times New Roman" w:cs="Times New Roman"/>
          <w:sz w:val="28"/>
          <w:szCs w:val="28"/>
        </w:rPr>
        <w:br/>
      </w: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Pr="00765AB9" w:rsidRDefault="00765AB9" w:rsidP="00765AB9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65AB9" w:rsidRPr="00765AB9" w:rsidRDefault="00765AB9" w:rsidP="00765AB9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765AB9" w:rsidRPr="00765AB9" w:rsidRDefault="00765AB9" w:rsidP="00765AB9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Дигорского района РСО-Алания                                                  Коцкиев Э.В.</w:t>
      </w: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Default="00765AB9" w:rsidP="00765A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5AB9" w:rsidRPr="00765AB9" w:rsidRDefault="00765AB9" w:rsidP="00765AB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B9" w:rsidRPr="00765AB9" w:rsidRDefault="00765AB9" w:rsidP="00765AB9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5AB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65AB9" w:rsidRDefault="00765AB9" w:rsidP="00765AB9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65AB9">
        <w:rPr>
          <w:rFonts w:ascii="Times New Roman" w:eastAsia="Calibri" w:hAnsi="Times New Roman" w:cs="Times New Roman"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65AB9">
        <w:rPr>
          <w:rFonts w:ascii="Times New Roman" w:eastAsia="Calibri" w:hAnsi="Times New Roman" w:cs="Times New Roman"/>
          <w:sz w:val="28"/>
          <w:szCs w:val="28"/>
        </w:rPr>
        <w:t xml:space="preserve"> Собрания представителей </w:t>
      </w:r>
    </w:p>
    <w:p w:rsidR="00765AB9" w:rsidRPr="00765AB9" w:rsidRDefault="00765AB9" w:rsidP="00765AB9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5AB9">
        <w:rPr>
          <w:rFonts w:ascii="Times New Roman" w:eastAsia="Calibri" w:hAnsi="Times New Roman" w:cs="Times New Roman"/>
          <w:sz w:val="28"/>
          <w:szCs w:val="28"/>
        </w:rPr>
        <w:t xml:space="preserve"> Дигорского городского поселения</w:t>
      </w:r>
    </w:p>
    <w:p w:rsidR="00765AB9" w:rsidRDefault="008F61B0" w:rsidP="00765AB9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03.07.</w:t>
      </w:r>
      <w:r w:rsidR="00765AB9">
        <w:rPr>
          <w:rFonts w:ascii="Times New Roman" w:eastAsia="Calibri" w:hAnsi="Times New Roman" w:cs="Times New Roman"/>
          <w:sz w:val="28"/>
          <w:szCs w:val="28"/>
        </w:rPr>
        <w:t>2020г. №</w:t>
      </w:r>
      <w:r>
        <w:rPr>
          <w:rFonts w:ascii="Times New Roman" w:eastAsia="Calibri" w:hAnsi="Times New Roman" w:cs="Times New Roman"/>
          <w:sz w:val="28"/>
          <w:szCs w:val="28"/>
        </w:rPr>
        <w:t>2-24-6</w:t>
      </w:r>
    </w:p>
    <w:p w:rsidR="00765AB9" w:rsidRPr="00765AB9" w:rsidRDefault="00765AB9" w:rsidP="00765AB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874" w:rsidRPr="00765AB9" w:rsidRDefault="002C2874" w:rsidP="006E282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2874" w:rsidRPr="00765AB9" w:rsidRDefault="002C2874" w:rsidP="006E282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о порядке принятия решений о создании, реорганизации и</w:t>
      </w:r>
    </w:p>
    <w:p w:rsidR="002C2874" w:rsidRPr="00765AB9" w:rsidRDefault="002C2874" w:rsidP="006E282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B9">
        <w:rPr>
          <w:rFonts w:ascii="Times New Roman" w:hAnsi="Times New Roman" w:cs="Times New Roman"/>
          <w:b/>
          <w:sz w:val="28"/>
          <w:szCs w:val="28"/>
        </w:rPr>
        <w:t>ликвидации муниципальных унитарных предприятий</w:t>
      </w:r>
    </w:p>
    <w:p w:rsidR="002C2874" w:rsidRPr="00765AB9" w:rsidRDefault="00765AB9" w:rsidP="006E282C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Дигорском городском поселении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 </w:t>
      </w:r>
      <w:hyperlink r:id="rId9" w:history="1">
        <w:r w:rsidRPr="006E282C">
          <w:rPr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6E282C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6E282C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E282C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6E282C">
          <w:rPr>
            <w:rFonts w:ascii="Times New Roman" w:hAnsi="Times New Roman" w:cs="Times New Roman"/>
            <w:sz w:val="28"/>
            <w:szCs w:val="28"/>
          </w:rPr>
          <w:t>Федеральным законом от 14.11.2002 N 161-ФЗ "О государственных и муниципальных унитарных предприятиях"</w:t>
        </w:r>
      </w:hyperlink>
      <w:r w:rsidRPr="006E282C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6E282C">
          <w:rPr>
            <w:rFonts w:ascii="Times New Roman" w:hAnsi="Times New Roman" w:cs="Times New Roman"/>
            <w:sz w:val="28"/>
            <w:szCs w:val="28"/>
          </w:rPr>
          <w:t xml:space="preserve">Уставом </w:t>
        </w:r>
        <w:r w:rsidR="00765AB9" w:rsidRPr="006E282C">
          <w:rPr>
            <w:rFonts w:ascii="Times New Roman" w:hAnsi="Times New Roman" w:cs="Times New Roman"/>
            <w:sz w:val="28"/>
            <w:szCs w:val="28"/>
          </w:rPr>
          <w:t>Дигорского</w:t>
        </w:r>
      </w:hyperlink>
      <w:r w:rsidR="00765AB9" w:rsidRPr="006E282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>Настоящее Положение определяет порядок принятия решений о создании, реорганизации и ликвидации муниципальных унитарных предприятий.</w:t>
      </w:r>
      <w:r w:rsidRPr="006E282C">
        <w:rPr>
          <w:rFonts w:ascii="Times New Roman" w:hAnsi="Times New Roman" w:cs="Times New Roman"/>
          <w:sz w:val="28"/>
          <w:szCs w:val="28"/>
        </w:rPr>
        <w:br/>
        <w:t>1.2.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муниципальному образованию</w:t>
      </w:r>
      <w:r w:rsidR="00E646B8" w:rsidRPr="006E282C">
        <w:rPr>
          <w:rFonts w:ascii="Times New Roman" w:hAnsi="Times New Roman" w:cs="Times New Roman"/>
          <w:sz w:val="28"/>
          <w:szCs w:val="28"/>
        </w:rPr>
        <w:t xml:space="preserve"> </w:t>
      </w:r>
      <w:r w:rsidR="00765AB9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A43BA3"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>1.</w:t>
      </w:r>
      <w:r w:rsidR="00A43BA3" w:rsidRPr="006E282C">
        <w:rPr>
          <w:rFonts w:ascii="Times New Roman" w:hAnsi="Times New Roman" w:cs="Times New Roman"/>
          <w:sz w:val="28"/>
          <w:szCs w:val="28"/>
        </w:rPr>
        <w:t xml:space="preserve">3. В муниципальном образовании </w:t>
      </w:r>
      <w:r w:rsidR="00765AB9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 xml:space="preserve"> создаются и действуют следующие виды муниципальных унитарных предприятий:</w:t>
      </w:r>
      <w:r w:rsidRPr="006E282C">
        <w:rPr>
          <w:rFonts w:ascii="Times New Roman" w:hAnsi="Times New Roman" w:cs="Times New Roman"/>
          <w:sz w:val="28"/>
          <w:szCs w:val="28"/>
        </w:rPr>
        <w:br/>
        <w:t>- унитарные предприятия, основанные на праве хозяйственного ведения,</w:t>
      </w:r>
    </w:p>
    <w:p w:rsid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 - муниципальные унитарные предприятия;</w:t>
      </w:r>
      <w:r w:rsidRPr="006E282C">
        <w:rPr>
          <w:rFonts w:ascii="Times New Roman" w:hAnsi="Times New Roman" w:cs="Times New Roman"/>
          <w:sz w:val="28"/>
          <w:szCs w:val="28"/>
        </w:rPr>
        <w:br/>
        <w:t>- унитарные предприятия, основанные на праве оперативного управления,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 - муниципальные казенные предприятия.</w:t>
      </w:r>
      <w:r w:rsidRPr="006E282C">
        <w:rPr>
          <w:rFonts w:ascii="Times New Roman" w:hAnsi="Times New Roman" w:cs="Times New Roman"/>
          <w:sz w:val="28"/>
          <w:szCs w:val="28"/>
        </w:rPr>
        <w:br/>
        <w:t>Муниципальное унитарное предприятие и муниципальное казенное предприятие далее по тексту настоящего Положения совместно именуются "Предприятие".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1.4. Учредителем Предприятий является муниципальное образование </w:t>
      </w:r>
      <w:r w:rsidR="00765AB9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A43BA3"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1.5. Функции и полномочия учредителя Предприятий (создание, реорганизация и ликвидация) от имени муниципального образования осуществляет администрация муниципального образования </w:t>
      </w:r>
      <w:r w:rsidR="00765AB9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1.6. Функции и полномочия собственника имущества, закрепленного за Предприятиями, от имени муниципального образования осуществляет администрация муниципального образования </w:t>
      </w:r>
      <w:r w:rsidR="00765AB9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A43BA3"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1.7. Решение о создании, реорганизации и ликвидации Предприятия принимается администрацией муниципального образования </w:t>
      </w:r>
      <w:r w:rsidR="00765AB9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</w:t>
      </w:r>
      <w:r w:rsidR="00A43BA3" w:rsidRPr="006E282C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Pr="006E28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 xml:space="preserve">Дигорского городского поселения </w:t>
      </w:r>
      <w:r w:rsidRPr="006E28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46B8" w:rsidRPr="006E282C">
        <w:rPr>
          <w:rFonts w:ascii="Times New Roman" w:hAnsi="Times New Roman" w:cs="Times New Roman"/>
          <w:sz w:val="28"/>
          <w:szCs w:val="28"/>
        </w:rPr>
        <w:t>–</w:t>
      </w:r>
      <w:r w:rsidRPr="006E282C">
        <w:rPr>
          <w:rFonts w:ascii="Times New Roman" w:hAnsi="Times New Roman" w:cs="Times New Roman"/>
          <w:sz w:val="28"/>
          <w:szCs w:val="28"/>
        </w:rPr>
        <w:t xml:space="preserve"> </w:t>
      </w:r>
      <w:r w:rsidR="00E646B8" w:rsidRPr="006E282C">
        <w:rPr>
          <w:rFonts w:ascii="Times New Roman" w:hAnsi="Times New Roman" w:cs="Times New Roman"/>
          <w:sz w:val="28"/>
          <w:szCs w:val="28"/>
        </w:rPr>
        <w:t>Собрание представтелей</w:t>
      </w:r>
      <w:r w:rsidRPr="006E282C">
        <w:rPr>
          <w:rFonts w:ascii="Times New Roman" w:hAnsi="Times New Roman" w:cs="Times New Roman"/>
          <w:sz w:val="28"/>
          <w:szCs w:val="28"/>
        </w:rPr>
        <w:t>).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1.8. Создание, реорганизация и ликвидация Предприятий </w:t>
      </w:r>
      <w:r w:rsidR="0071086E" w:rsidRPr="006E282C">
        <w:rPr>
          <w:rFonts w:ascii="Times New Roman" w:hAnsi="Times New Roman" w:cs="Times New Roman"/>
          <w:sz w:val="28"/>
          <w:szCs w:val="28"/>
        </w:rPr>
        <w:t>осуществляется по мере необходимости для решения вопросов местного значения</w:t>
      </w:r>
      <w:r w:rsidRPr="006E282C">
        <w:rPr>
          <w:rFonts w:ascii="Times New Roman" w:hAnsi="Times New Roman" w:cs="Times New Roman"/>
          <w:sz w:val="28"/>
          <w:szCs w:val="28"/>
        </w:rPr>
        <w:t>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2. Порядок рассмотрения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предложений о создании, реорганизации и ликвидации Предприятий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2.1. Предложение о создании, реорганизации и ликвидации Предприятия должно быть рассмотрено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в течение 30 дней с момента его поступления. 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2.2. По результатам рассмотрения представленных документов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принимается решение о согласовании создания, реорганизации и ликвидации Предприятия либо об отказе в согласовании.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2.3.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согласовании предложения в случаях: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непредставления или представления в неполном объеме документов, сведений, установленных настоящим Положением;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противоречия представленных документов действующему законодательству;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отсутствия обоснования необходимости осуществления создания, реорганизации и ликвидации Предприятия.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2.4. Если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согласовании создания, реорганизации и ликвидации Предприятия, постановление администрации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 xml:space="preserve">Дигорское городское поселение </w:t>
      </w:r>
      <w:r w:rsidRPr="006E282C">
        <w:rPr>
          <w:rFonts w:ascii="Times New Roman" w:hAnsi="Times New Roman" w:cs="Times New Roman"/>
          <w:sz w:val="28"/>
          <w:szCs w:val="28"/>
        </w:rPr>
        <w:t>по данному вопросу не принимается.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3. Создание Предприятия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3.1. Предприятия могут быть созданы в случаях, предусмотренных </w:t>
      </w:r>
      <w:hyperlink r:id="rId13" w:history="1">
        <w:r w:rsidRPr="006E282C">
          <w:rPr>
            <w:rFonts w:ascii="Times New Roman" w:hAnsi="Times New Roman" w:cs="Times New Roman"/>
            <w:sz w:val="28"/>
            <w:szCs w:val="28"/>
          </w:rPr>
          <w:t>Федеральным законом от 14.11.2002 N 161-ФЗ "О государственных и муниципальных унитарных предприятиях"</w:t>
        </w:r>
      </w:hyperlink>
      <w:r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>Предприятия создаются путем их учреждения, а также в результате реорганизации существующих Предприятий.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3.2. Инициатором создания Предприятия является глава администрации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A43BA3" w:rsidRPr="006E282C">
        <w:rPr>
          <w:rFonts w:ascii="Times New Roman" w:hAnsi="Times New Roman" w:cs="Times New Roman"/>
          <w:sz w:val="28"/>
          <w:szCs w:val="28"/>
        </w:rPr>
        <w:t>.</w:t>
      </w:r>
    </w:p>
    <w:p w:rsidR="00A43BA3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3.3. В целях создания Предприятия инициатор его создания вносит на рассмотрение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проект решения о согласовании создания Предприятия с приложением документов, сведений, содержащих информацию о целесообразности и необходимости создания Предприятия, его целях и основных видах его деятельности, затратах на создание и источниках их финансирования, объемах производства продукции (работ, услуг), затратах на производство продукции (работ, услуг), тарифах на услуги, размере ожидаемого дохода и прибыли, количестве рабочих мест, об имуществе, предлагаемом для передачи Предприятию, расходах бюджета, связанных с созданием Предприятия, о кандидатуре руководителя Предприятия.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3.4. В случае принятия </w:t>
      </w:r>
      <w:r w:rsidR="00A43BA3" w:rsidRPr="006E282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решения о согласовании создания Предприятия администрация муниципального образования</w:t>
      </w:r>
      <w:r w:rsidR="00A43BA3" w:rsidRPr="006E282C">
        <w:rPr>
          <w:rFonts w:ascii="Times New Roman" w:hAnsi="Times New Roman" w:cs="Times New Roman"/>
          <w:sz w:val="28"/>
          <w:szCs w:val="28"/>
        </w:rPr>
        <w:t xml:space="preserve">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принимает постановление, которое в обязательном порядке должно содержать:</w:t>
      </w:r>
      <w:r w:rsidRPr="006E282C">
        <w:rPr>
          <w:rFonts w:ascii="Times New Roman" w:hAnsi="Times New Roman" w:cs="Times New Roman"/>
          <w:sz w:val="28"/>
          <w:szCs w:val="28"/>
        </w:rPr>
        <w:br/>
        <w:t>- цели, предмет (виды) деятельности Предприятия;</w:t>
      </w:r>
      <w:r w:rsidRPr="006E282C">
        <w:rPr>
          <w:rFonts w:ascii="Times New Roman" w:hAnsi="Times New Roman" w:cs="Times New Roman"/>
          <w:sz w:val="28"/>
          <w:szCs w:val="28"/>
        </w:rPr>
        <w:br/>
        <w:t>- сведения о полном наименовании и месте нахождения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сведения об имуществе, закрепляемом на праве хозяйственного ведения или оперативного управления за Предприятием;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сведения о размере и источнике формирования уставного фонда Предприятия, за исключением муниципального казенного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информацию о назначении руководителя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сроки проведения работ по созданию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информацию о должностном лице, на которое возлагается контроль за проведением процедуры создания Предприятия.</w:t>
      </w:r>
      <w:r w:rsidRPr="006E282C">
        <w:rPr>
          <w:rFonts w:ascii="Times New Roman" w:hAnsi="Times New Roman" w:cs="Times New Roman"/>
          <w:sz w:val="28"/>
          <w:szCs w:val="28"/>
        </w:rPr>
        <w:br/>
        <w:t>3.5. Руководитель создаваемого Предприятия в сроки и порядке, установленных действующим законодательством, обеспечивает государственную регистрацию юридического лица и постановку его на учет в налоговом органе.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3.6. Руководитель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в администрацию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>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4. Реорганизация Предприятия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4.1. Реорганизация Предприятия может быть осуществлена в форме: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слияния двух или нескольких Предприятий;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присоединения к Предприятию одного или нескольких Предприятий;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разделения Предприятия на два или несколько Предприятий;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выделения из Предприятия одного или нескольких Предприятий;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преобразования Предприятия в юридическое лицо иной организационно-правовой формы в предусмотренных </w:t>
      </w:r>
      <w:hyperlink r:id="rId14" w:history="1">
        <w:r w:rsidRPr="006E282C">
          <w:rPr>
            <w:rFonts w:ascii="Times New Roman" w:hAnsi="Times New Roman" w:cs="Times New Roman"/>
            <w:sz w:val="28"/>
            <w:szCs w:val="28"/>
          </w:rPr>
          <w:t>Федеральным законом от 14.11.2002 N 161-ФЗ "О государственных и муниципальных унитарных предприятиях"</w:t>
        </w:r>
      </w:hyperlink>
      <w:r w:rsidRPr="006E282C">
        <w:rPr>
          <w:rFonts w:ascii="Times New Roman" w:hAnsi="Times New Roman" w:cs="Times New Roman"/>
          <w:sz w:val="28"/>
          <w:szCs w:val="28"/>
        </w:rPr>
        <w:t> или иными федеральными законами случаях.</w:t>
      </w:r>
      <w:r w:rsidRPr="006E282C">
        <w:rPr>
          <w:rFonts w:ascii="Times New Roman" w:hAnsi="Times New Roman" w:cs="Times New Roman"/>
          <w:sz w:val="28"/>
          <w:szCs w:val="28"/>
        </w:rPr>
        <w:br/>
        <w:t>4.2. Реорганизация может быть осуществлена в отношении одного или нескольких Предприятий.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4.3. 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не являются реорганизацией.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4.4. Инициатором реорганизации Предприятия является глава администрации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4.5. Для реорганизации Предприятия (Предприятий) инициатор его (их) реорганизации вносит на рассмотрение </w:t>
      </w:r>
      <w:r w:rsidR="00E646B8" w:rsidRPr="006E282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проект решения о согласовании реорганизации Предприятия (Предприятий) с приложением документов, сведений, содержащих информацию о форме реорганизации, целесообразности и необходимости реорганизации Предприятия (Предприятий), целях и основных видах деятельности вновь возникающего (возникающих) в результате реорганизации юридического лица (юридических лиц), кредиторской и дебиторской задолженностях реорганизуемого (реорганизуемых) Предприятия (Предприятий), затратах на реорганизацию и источниках их финансирования, объемах производства продукции (работ, услуг) вновь возникающего (возникающих) в результате реорганизации юридического лица (юридических лиц), затратах на производство продукции (работ, услуг) вновь возникающего (возникающих) в результате реорганизации юридического лица (юридических лиц), тарифах на услуги вновь возникающего (возникающих) в результате реорганизации юридического лица (юридических лиц), размере ожидаемого дохода и прибыли вновь возникающего (возникающих) в результате реорганизации юридического лица (юридических лиц), возможных рисках при реорганизации, количестве рабочих мест до и после реорганизации Предприятия (Предприятий), об имуществе, предлагаемом для передачи правопреемнику (правопреемникам), расходах бюджета, связанных с реорганизацией Предприятия (Предприятий), о кандидатуре руководителя (руководителей) вновь возникающего (возникающих) в результате реорганизации юридического лица (юридических лиц).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4.6. В случае принятия </w:t>
      </w:r>
      <w:r w:rsidR="00E646B8" w:rsidRPr="006E282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решения о согласовании реорганизации Предприятия (Предприятий) администрация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принимает постановление, которое в обязательном порядке должно содержать: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наименование Предприятия (Предприятий), участвующего (участвующих) в процессе реорганизации;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основание реорганизации Предприятия (Предприятий);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причины и цель реорганизации Предприятия (Предприятий);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форму реорганизации Предприятия (Предприятий);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наименование юридического лица (юридических лиц) после завершения процесса реорганизации;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сведения об утверждении устава юридического лица (юридических лиц), созданного (созданных) в процессе реорганизации;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информацию об изменении (сохранении) основных целей деятельности реорганизуемого (реорганизуемых) Предприятия (Предприятий);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сведения о назначении руководителя (руководителей) юридического лица (юридических лиц), созданного (созданных) в процессе реорганизации;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информацию о правопреемстве в случае реорганизации в форме разделения или выделения;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срок проведения реорганизации Предприятия (Предприятий);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информацию о должностном лице, на которое возлагается контроль за проведением реорганизации Предприятия (Предприятий).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4.7. Переход прав и обязанностей от одного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Предприятия все права и обязанности переходят к Предприятиям, созданным в результате разделения и выделения в соответствии с разделительным балансом.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4.8. Передаточный акт и разделительный баланс утверждаются администрацией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>. К передаточному акту и разделительному балансу Предприятия прилагаются инвентаризационные описи имущества и финансовых обязательств.</w:t>
      </w:r>
      <w:r w:rsidRPr="006E282C">
        <w:rPr>
          <w:rFonts w:ascii="Times New Roman" w:hAnsi="Times New Roman" w:cs="Times New Roman"/>
          <w:sz w:val="28"/>
          <w:szCs w:val="28"/>
        </w:rPr>
        <w:br/>
        <w:t>4.9. Государственная регистрация вновь возникшего (возникших) в результате реорганизации юридического лица (юридических лиц), прекращения деятельности Предприятия (Предприятий), а также государственная регистрация вносимых в уставы Предприятий изменений и (или) дополнений осуществляется в порядке, установленном действующим законодательством.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4.10. Руководитель (руководители) вновь возникшего (возникших) в результате реорганизации юридического лица (юридических лиц) в трехдневный срок со дня получения выписки (выписок) из Единого государственного реестра юридических лиц о внесении записей обязан (обязаны) представить их копию (копии) в администрацию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>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5. Ликвидация Предприятия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5.1. Ликвидация Предприятия влечет его прекращение без перехода прав и обязанностей в порядке правопреемства к другим лицам.</w:t>
      </w:r>
      <w:r w:rsidRPr="006E282C">
        <w:rPr>
          <w:rFonts w:ascii="Times New Roman" w:hAnsi="Times New Roman" w:cs="Times New Roman"/>
          <w:sz w:val="28"/>
          <w:szCs w:val="28"/>
        </w:rPr>
        <w:br/>
        <w:t>5.2. Предприятие может быть ликвидировано по решению собственника его имущества либо по решению суда по основаниям и в порядке, установленным </w:t>
      </w:r>
      <w:hyperlink r:id="rId15" w:history="1">
        <w:r w:rsidRPr="006E282C">
          <w:rPr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6E282C">
        <w:rPr>
          <w:rFonts w:ascii="Times New Roman" w:hAnsi="Times New Roman" w:cs="Times New Roman"/>
          <w:sz w:val="28"/>
          <w:szCs w:val="28"/>
        </w:rPr>
        <w:t> и иными федеральными законами.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5.3. Инициатором ликвидации Предприятия по решению собственника его имущества является глава администрации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E646B8"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5.4. Для ликвидации Предприятия инициатор его ликвидации вносит на рассмотрение </w:t>
      </w:r>
      <w:r w:rsidR="00E646B8" w:rsidRPr="006E282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проект решения о согласовании ликвидации Предприятия с приложением документов, сведений, содержащих информацию о целесообразности и обосновании необходимости осуществления ликвидации, затратах на ликвидацию и источниках их финансирования, об имуществе, высвобождаемом в процессе ликвидации Предприятия и остающемся в муниципальной собственности после расчетов с кредиторами, о кандидатурах (кандидатуре) в состав ликвидационной комиссии (ликвидатора).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5.5. В случае принятия </w:t>
      </w:r>
      <w:r w:rsidR="00E646B8" w:rsidRPr="006E282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6E282C">
        <w:rPr>
          <w:rFonts w:ascii="Times New Roman" w:hAnsi="Times New Roman" w:cs="Times New Roman"/>
          <w:sz w:val="28"/>
          <w:szCs w:val="28"/>
        </w:rPr>
        <w:t xml:space="preserve"> решения о согласовании ликвидации Предприятия администрация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 xml:space="preserve"> принимает постановление, которое должно содержать: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наименование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указание на вид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основание ликвидации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перечень мероприятий по ликвидации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срок проведения ликвидации;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размер затрат по ликвидации Предприятия и источники их финансирования;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состав ликвидационной комиссии (наименование ликвидатора) и сроки ликвидации соответствующего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поручение председателю ликвидационной комиссии (ликвидатору) сообщить о завершении мероприятий по ликвидации Предприятия;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- иные необходимые сведения.</w:t>
      </w:r>
      <w:r w:rsidRPr="006E282C">
        <w:rPr>
          <w:rFonts w:ascii="Times New Roman" w:hAnsi="Times New Roman" w:cs="Times New Roman"/>
          <w:sz w:val="28"/>
          <w:szCs w:val="28"/>
        </w:rPr>
        <w:br/>
        <w:t>5.6. С момента назначения ликвидационной комиссии (ликвидатора) Предприятия все полномочия по управлению делами ликвидируемого Предприятия переходят к ликвидационной комиссии (ликвидатору). От имени ликвидируемого Предприятия в отношениях со всеми органами и организациями выступает председатель ликвидационной комиссии (ликвидатор).</w:t>
      </w:r>
      <w:r w:rsidRPr="006E282C">
        <w:rPr>
          <w:rFonts w:ascii="Times New Roman" w:hAnsi="Times New Roman" w:cs="Times New Roman"/>
          <w:sz w:val="28"/>
          <w:szCs w:val="28"/>
        </w:rPr>
        <w:br/>
        <w:t>5.7. Ликвидационная комиссия (ликвидатор) осуществляет все мероприятия, предусмотренные действующим законодательством по ликвидации Предприятия.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5.8. Промежуточный ликвидационный и ликвидационный балансы ликвидируемого Предприятия утверждаются администрацией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E646B8" w:rsidRPr="006E282C">
        <w:rPr>
          <w:rFonts w:ascii="Times New Roman" w:hAnsi="Times New Roman" w:cs="Times New Roman"/>
          <w:sz w:val="28"/>
          <w:szCs w:val="28"/>
        </w:rPr>
        <w:t>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5.9. Если при проведении ликвидации Предприятия, за исключением муниципального казенного предприятия, установлена невозможность удовлетворения требований его кредиторов в полном объеме, руководитель такого Предприятия или ликвидационная комиссия (ликвидатор) Предприятия в срок не позднее одного месяца с момента установления обязательств перед кредиторами принимает решение об обращении в Арбитражный суд </w:t>
      </w:r>
      <w:r w:rsidR="0071086E" w:rsidRPr="006E282C"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="00E646B8" w:rsidRPr="006E28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E282C">
        <w:rPr>
          <w:rFonts w:ascii="Times New Roman" w:hAnsi="Times New Roman" w:cs="Times New Roman"/>
          <w:sz w:val="28"/>
          <w:szCs w:val="28"/>
        </w:rPr>
        <w:t>с заявлением о признании данного Предприятия несостоятельным (банкротом).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5.10. Постановление администрации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6E282C">
        <w:rPr>
          <w:rFonts w:ascii="Times New Roman" w:hAnsi="Times New Roman" w:cs="Times New Roman"/>
          <w:sz w:val="28"/>
          <w:szCs w:val="28"/>
        </w:rPr>
        <w:t xml:space="preserve"> о ликвидации Предприятия доводится до сведения регистрирующего органа для внесения в Единый государственный реестр юридических лиц информации о нахождении Предприятия в процессе ликвидации в соответствии с действующим законодательством.</w:t>
      </w:r>
      <w:r w:rsidRPr="006E282C">
        <w:rPr>
          <w:rFonts w:ascii="Times New Roman" w:hAnsi="Times New Roman" w:cs="Times New Roman"/>
          <w:sz w:val="28"/>
          <w:szCs w:val="28"/>
        </w:rPr>
        <w:br/>
        <w:t>5.11. 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  <w:r w:rsidRPr="006E282C">
        <w:rPr>
          <w:rFonts w:ascii="Times New Roman" w:hAnsi="Times New Roman" w:cs="Times New Roman"/>
          <w:sz w:val="28"/>
          <w:szCs w:val="28"/>
        </w:rPr>
        <w:br/>
        <w:t xml:space="preserve">5.12. Председатель ликвидационной комиссии (ликвидатор) в трехдневный срок со дня получения в регистрирующем органе выписки из Единого государственного реестра юридических лиц о внесении записи о ликвидации Предприятия обязан представить ее копию в администрацию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E646B8" w:rsidRPr="006E282C">
        <w:rPr>
          <w:rFonts w:ascii="Times New Roman" w:hAnsi="Times New Roman" w:cs="Times New Roman"/>
          <w:sz w:val="28"/>
          <w:szCs w:val="28"/>
        </w:rPr>
        <w:t>.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C2874" w:rsidRPr="006E282C" w:rsidRDefault="002C2874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282C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регулируются действующим законодательством и муниципальными правовыми актами муниципального образования </w:t>
      </w:r>
      <w:r w:rsidR="0071086E" w:rsidRPr="006E282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E646B8" w:rsidRPr="006E282C">
        <w:rPr>
          <w:rFonts w:ascii="Times New Roman" w:hAnsi="Times New Roman" w:cs="Times New Roman"/>
          <w:sz w:val="28"/>
          <w:szCs w:val="28"/>
        </w:rPr>
        <w:t>.</w:t>
      </w:r>
    </w:p>
    <w:p w:rsidR="00027478" w:rsidRPr="006E282C" w:rsidRDefault="00FC2C9A" w:rsidP="006E282C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27478" w:rsidRPr="006E282C" w:rsidSect="002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9A" w:rsidRDefault="00FC2C9A" w:rsidP="00E646B8">
      <w:pPr>
        <w:spacing w:after="0" w:line="240" w:lineRule="auto"/>
      </w:pPr>
      <w:r>
        <w:separator/>
      </w:r>
    </w:p>
  </w:endnote>
  <w:endnote w:type="continuationSeparator" w:id="0">
    <w:p w:rsidR="00FC2C9A" w:rsidRDefault="00FC2C9A" w:rsidP="00E6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9A" w:rsidRDefault="00FC2C9A" w:rsidP="00E646B8">
      <w:pPr>
        <w:spacing w:after="0" w:line="240" w:lineRule="auto"/>
      </w:pPr>
      <w:r>
        <w:separator/>
      </w:r>
    </w:p>
  </w:footnote>
  <w:footnote w:type="continuationSeparator" w:id="0">
    <w:p w:rsidR="00FC2C9A" w:rsidRDefault="00FC2C9A" w:rsidP="00E64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4"/>
    <w:rsid w:val="00030AF7"/>
    <w:rsid w:val="0007067E"/>
    <w:rsid w:val="002013CE"/>
    <w:rsid w:val="002A1F06"/>
    <w:rsid w:val="002A768B"/>
    <w:rsid w:val="002C2874"/>
    <w:rsid w:val="004C7853"/>
    <w:rsid w:val="0057416F"/>
    <w:rsid w:val="00602A1B"/>
    <w:rsid w:val="006D6AD4"/>
    <w:rsid w:val="006E282C"/>
    <w:rsid w:val="0071086E"/>
    <w:rsid w:val="00731C0A"/>
    <w:rsid w:val="00735171"/>
    <w:rsid w:val="0074356D"/>
    <w:rsid w:val="00765AB9"/>
    <w:rsid w:val="007B2B95"/>
    <w:rsid w:val="007E68D9"/>
    <w:rsid w:val="008602D6"/>
    <w:rsid w:val="008F61B0"/>
    <w:rsid w:val="009065B7"/>
    <w:rsid w:val="00A43BA3"/>
    <w:rsid w:val="00A962DF"/>
    <w:rsid w:val="00AC7627"/>
    <w:rsid w:val="00B825B6"/>
    <w:rsid w:val="00C52A5C"/>
    <w:rsid w:val="00C80F93"/>
    <w:rsid w:val="00D9203A"/>
    <w:rsid w:val="00E23BA7"/>
    <w:rsid w:val="00E646B8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B8"/>
  </w:style>
  <w:style w:type="paragraph" w:styleId="a5">
    <w:name w:val="footer"/>
    <w:basedOn w:val="a"/>
    <w:link w:val="a6"/>
    <w:uiPriority w:val="99"/>
    <w:unhideWhenUsed/>
    <w:rsid w:val="00E6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B8"/>
  </w:style>
  <w:style w:type="paragraph" w:styleId="a7">
    <w:name w:val="No Spacing"/>
    <w:uiPriority w:val="1"/>
    <w:qFormat/>
    <w:rsid w:val="00765AB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B8"/>
  </w:style>
  <w:style w:type="paragraph" w:styleId="a5">
    <w:name w:val="footer"/>
    <w:basedOn w:val="a"/>
    <w:link w:val="a6"/>
    <w:uiPriority w:val="99"/>
    <w:unhideWhenUsed/>
    <w:rsid w:val="00E6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B8"/>
  </w:style>
  <w:style w:type="paragraph" w:styleId="a7">
    <w:name w:val="No Spacing"/>
    <w:uiPriority w:val="1"/>
    <w:qFormat/>
    <w:rsid w:val="00765AB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hyperlink" Target="http://docs.cntd.ru/document/901834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4615547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2</cp:revision>
  <cp:lastPrinted>2020-07-03T09:49:00Z</cp:lastPrinted>
  <dcterms:created xsi:type="dcterms:W3CDTF">2020-11-06T07:39:00Z</dcterms:created>
  <dcterms:modified xsi:type="dcterms:W3CDTF">2020-11-06T07:39:00Z</dcterms:modified>
</cp:coreProperties>
</file>