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0" w:rsidRPr="00C84DDD" w:rsidRDefault="003337F0" w:rsidP="002C4D98">
      <w:pPr>
        <w:ind w:left="-567"/>
        <w:jc w:val="center"/>
        <w:rPr>
          <w:b/>
          <w:sz w:val="28"/>
          <w:szCs w:val="28"/>
        </w:rPr>
      </w:pPr>
      <w:r w:rsidRPr="00C84DDD">
        <w:rPr>
          <w:b/>
          <w:sz w:val="28"/>
          <w:szCs w:val="28"/>
        </w:rPr>
        <w:t>СОБРАНИЕ ПРЕДСТАВИТЕЛЕЙ</w:t>
      </w:r>
    </w:p>
    <w:p w:rsidR="003337F0" w:rsidRPr="00C84DDD" w:rsidRDefault="003337F0" w:rsidP="002C4D98">
      <w:pPr>
        <w:ind w:left="-567"/>
        <w:jc w:val="center"/>
        <w:rPr>
          <w:b/>
          <w:sz w:val="28"/>
          <w:szCs w:val="28"/>
        </w:rPr>
      </w:pPr>
      <w:r w:rsidRPr="00C84DDD">
        <w:rPr>
          <w:b/>
          <w:sz w:val="28"/>
          <w:szCs w:val="28"/>
        </w:rPr>
        <w:t>ДИГОРСКОГО ГОРОДСКОГО ПОСЕЛЕНИЯ</w:t>
      </w:r>
    </w:p>
    <w:p w:rsidR="003337F0" w:rsidRPr="00C84DDD" w:rsidRDefault="003337F0" w:rsidP="002C4D98">
      <w:pPr>
        <w:ind w:left="-567"/>
        <w:jc w:val="center"/>
        <w:rPr>
          <w:b/>
          <w:sz w:val="28"/>
          <w:szCs w:val="28"/>
        </w:rPr>
      </w:pPr>
      <w:r w:rsidRPr="00C84DDD">
        <w:rPr>
          <w:b/>
          <w:sz w:val="28"/>
          <w:szCs w:val="28"/>
        </w:rPr>
        <w:t>ДИГОРСКОГО РАЙОНА</w:t>
      </w:r>
    </w:p>
    <w:p w:rsidR="003337F0" w:rsidRPr="00C84DDD" w:rsidRDefault="003337F0" w:rsidP="002C4D98">
      <w:pPr>
        <w:ind w:left="-567"/>
        <w:jc w:val="center"/>
        <w:rPr>
          <w:b/>
          <w:sz w:val="28"/>
          <w:szCs w:val="28"/>
        </w:rPr>
      </w:pPr>
      <w:r w:rsidRPr="00C84DDD">
        <w:rPr>
          <w:b/>
          <w:sz w:val="28"/>
          <w:szCs w:val="28"/>
        </w:rPr>
        <w:t>РЕСПУБЛИКИ СЕВЕРНАЯ ОСЕТИЯ-АЛАНИЯ</w:t>
      </w:r>
    </w:p>
    <w:p w:rsidR="003337F0" w:rsidRDefault="003337F0" w:rsidP="002C4D98">
      <w:pPr>
        <w:ind w:left="-567"/>
        <w:jc w:val="center"/>
        <w:rPr>
          <w:sz w:val="28"/>
          <w:szCs w:val="28"/>
        </w:rPr>
      </w:pPr>
    </w:p>
    <w:p w:rsidR="003337F0" w:rsidRDefault="003337F0" w:rsidP="002C4D98">
      <w:pPr>
        <w:ind w:left="-567"/>
        <w:jc w:val="center"/>
        <w:rPr>
          <w:b/>
          <w:sz w:val="28"/>
          <w:szCs w:val="28"/>
        </w:rPr>
      </w:pPr>
      <w:r w:rsidRPr="008F4209">
        <w:rPr>
          <w:b/>
          <w:sz w:val="28"/>
          <w:szCs w:val="28"/>
        </w:rPr>
        <w:t>РЕШЕНИЕ</w:t>
      </w:r>
    </w:p>
    <w:p w:rsidR="003337F0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Default="003337F0" w:rsidP="002C4D9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«24»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                                1-16-5                                             г.Дигора</w:t>
      </w:r>
    </w:p>
    <w:p w:rsidR="003337F0" w:rsidRPr="008F4209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E55CA5" w:rsidRDefault="003337F0" w:rsidP="002C4D98">
      <w:pPr>
        <w:ind w:left="-567"/>
        <w:jc w:val="both"/>
        <w:rPr>
          <w:b/>
          <w:sz w:val="28"/>
          <w:szCs w:val="28"/>
        </w:rPr>
      </w:pPr>
      <w:r w:rsidRPr="00E55CA5">
        <w:rPr>
          <w:b/>
          <w:sz w:val="28"/>
          <w:szCs w:val="28"/>
        </w:rPr>
        <w:t>О внесен</w:t>
      </w:r>
      <w:r>
        <w:rPr>
          <w:b/>
          <w:sz w:val="28"/>
          <w:szCs w:val="28"/>
        </w:rPr>
        <w:t>ии изменений и дополнений в Генеральный план</w:t>
      </w:r>
      <w:r w:rsidRPr="00E55CA5">
        <w:rPr>
          <w:b/>
          <w:sz w:val="28"/>
          <w:szCs w:val="28"/>
        </w:rPr>
        <w:t xml:space="preserve"> и Правил</w:t>
      </w:r>
      <w:r>
        <w:rPr>
          <w:b/>
          <w:sz w:val="28"/>
          <w:szCs w:val="28"/>
        </w:rPr>
        <w:t>а</w:t>
      </w:r>
      <w:r w:rsidRPr="00E55CA5">
        <w:rPr>
          <w:b/>
          <w:sz w:val="28"/>
          <w:szCs w:val="28"/>
        </w:rPr>
        <w:t xml:space="preserve"> землепользования и застройки Дигорского городского поселения Дигорского района, РСО-Алания </w:t>
      </w:r>
    </w:p>
    <w:p w:rsidR="003337F0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3337F0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неоднократными обращениями жителей г. Дигора,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Устава Дигорского городского поселения Собрание представителей Дигоркого городского поселения</w:t>
      </w:r>
    </w:p>
    <w:p w:rsidR="003337F0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7F0" w:rsidRDefault="003337F0" w:rsidP="002C4D9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4AA5">
        <w:rPr>
          <w:b/>
          <w:sz w:val="28"/>
          <w:szCs w:val="28"/>
        </w:rPr>
        <w:t>РЕШАЕТ:</w:t>
      </w:r>
    </w:p>
    <w:p w:rsidR="003337F0" w:rsidRDefault="003337F0" w:rsidP="002C4D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Генеральный план</w:t>
      </w:r>
      <w:r w:rsidRPr="00E55C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E55CA5">
        <w:rPr>
          <w:sz w:val="28"/>
          <w:szCs w:val="28"/>
        </w:rPr>
        <w:t xml:space="preserve"> землепользования и застройки Дигорского городского поселения</w:t>
      </w:r>
      <w:r>
        <w:rPr>
          <w:sz w:val="28"/>
          <w:szCs w:val="28"/>
        </w:rPr>
        <w:t xml:space="preserve"> следующего содержания:</w:t>
      </w:r>
    </w:p>
    <w:p w:rsidR="003337F0" w:rsidRDefault="003337F0" w:rsidP="002C4D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Участок между улицами В. Акоева и К-Маркса (от Вечного огня до ул.</w:t>
      </w:r>
      <w:r w:rsidRPr="008E7E81">
        <w:rPr>
          <w:sz w:val="28"/>
          <w:szCs w:val="28"/>
        </w:rPr>
        <w:t xml:space="preserve"> Цаголова</w:t>
      </w:r>
      <w:r>
        <w:rPr>
          <w:sz w:val="28"/>
          <w:szCs w:val="28"/>
        </w:rPr>
        <w:t>) признать рекреационной зоной с условным обозначением Р-1;</w:t>
      </w:r>
    </w:p>
    <w:p w:rsidR="003337F0" w:rsidRDefault="003337F0" w:rsidP="002C4D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Участок улицы Тогоева (от ул. С. Бердиева до ул.Сталина) признать зоной придорожного сервиса с условным обозначением ОД-2;</w:t>
      </w:r>
    </w:p>
    <w:p w:rsidR="003337F0" w:rsidRDefault="003337F0" w:rsidP="002C4D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АМС Дигорского городского поселения в срок до 10 дней, со дня принятия настоящего решения, объявить публичные слушания «О внесении </w:t>
      </w:r>
      <w:r w:rsidRPr="00143C9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и дополнений</w:t>
      </w:r>
      <w:r w:rsidRPr="00143C93">
        <w:rPr>
          <w:sz w:val="28"/>
          <w:szCs w:val="28"/>
        </w:rPr>
        <w:t xml:space="preserve"> </w:t>
      </w:r>
      <w:r>
        <w:rPr>
          <w:sz w:val="28"/>
          <w:szCs w:val="28"/>
        </w:rPr>
        <w:t>в Генеральный план</w:t>
      </w:r>
      <w:r w:rsidRPr="00143C93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143C93">
        <w:rPr>
          <w:sz w:val="28"/>
          <w:szCs w:val="28"/>
        </w:rPr>
        <w:t xml:space="preserve"> землепользования и застройки Дигорского городского поселения Дигорского района, РСО-Алания</w:t>
      </w:r>
      <w:r>
        <w:rPr>
          <w:sz w:val="28"/>
          <w:szCs w:val="28"/>
        </w:rPr>
        <w:t>»;</w:t>
      </w:r>
    </w:p>
    <w:p w:rsidR="003337F0" w:rsidRDefault="003337F0" w:rsidP="002C4D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Приостановить</w:t>
      </w:r>
      <w:r w:rsidRPr="008E7E81">
        <w:rPr>
          <w:sz w:val="28"/>
          <w:szCs w:val="28"/>
        </w:rPr>
        <w:t xml:space="preserve"> выделение земельных участков, расположенных между улицами В. Акоева и К-Маркса, начиная от Вечного огня до улицы Цаголова</w:t>
      </w:r>
      <w:r>
        <w:rPr>
          <w:sz w:val="28"/>
          <w:szCs w:val="28"/>
        </w:rPr>
        <w:t xml:space="preserve"> до проведения публичных слушаний.</w:t>
      </w:r>
    </w:p>
    <w:p w:rsidR="003337F0" w:rsidRPr="008E7E81" w:rsidRDefault="003337F0" w:rsidP="002C4D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на информационном стенде администрации Дигорского городского поселения по адресу: г. Дигора, ул.           В. Акоева, 47 и вступает в силу со дня принятия.</w:t>
      </w:r>
    </w:p>
    <w:p w:rsidR="003337F0" w:rsidRDefault="003337F0" w:rsidP="002C4D9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337F0" w:rsidRDefault="003337F0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3337F0" w:rsidRDefault="003337F0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3337F0" w:rsidRDefault="003337F0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3337F0" w:rsidRPr="00FD4AA5" w:rsidRDefault="003337F0" w:rsidP="006C7B8B">
      <w:pPr>
        <w:tabs>
          <w:tab w:val="left" w:pos="180"/>
        </w:tabs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</w:p>
    <w:p w:rsidR="003337F0" w:rsidRPr="00FD4AA5" w:rsidRDefault="003337F0" w:rsidP="002C4D98">
      <w:pPr>
        <w:ind w:left="-567"/>
        <w:rPr>
          <w:b/>
          <w:sz w:val="28"/>
          <w:szCs w:val="28"/>
        </w:rPr>
      </w:pPr>
      <w:r w:rsidRPr="00FD4AA5">
        <w:rPr>
          <w:b/>
          <w:sz w:val="28"/>
          <w:szCs w:val="28"/>
        </w:rPr>
        <w:t>Дигорского городского поселения</w:t>
      </w:r>
    </w:p>
    <w:p w:rsidR="003337F0" w:rsidRPr="00FD4AA5" w:rsidRDefault="003337F0" w:rsidP="002C4D98">
      <w:pPr>
        <w:ind w:left="-567"/>
        <w:rPr>
          <w:b/>
          <w:sz w:val="28"/>
          <w:szCs w:val="28"/>
        </w:rPr>
      </w:pPr>
      <w:r w:rsidRPr="00FD4AA5">
        <w:rPr>
          <w:b/>
          <w:sz w:val="28"/>
          <w:szCs w:val="28"/>
        </w:rPr>
        <w:t xml:space="preserve">Дигорского района, РСО-Алания                   </w:t>
      </w:r>
      <w:r>
        <w:rPr>
          <w:b/>
          <w:sz w:val="28"/>
          <w:szCs w:val="28"/>
        </w:rPr>
        <w:t xml:space="preserve">    </w:t>
      </w:r>
      <w:r w:rsidRPr="00FD4AA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Э.В. Коцкиев</w:t>
      </w:r>
    </w:p>
    <w:p w:rsidR="003337F0" w:rsidRDefault="003337F0"/>
    <w:sectPr w:rsidR="003337F0" w:rsidSect="0051737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98"/>
    <w:rsid w:val="000A108B"/>
    <w:rsid w:val="00143C93"/>
    <w:rsid w:val="00167946"/>
    <w:rsid w:val="002C4D98"/>
    <w:rsid w:val="003337F0"/>
    <w:rsid w:val="00397EF1"/>
    <w:rsid w:val="00517376"/>
    <w:rsid w:val="006C7B8B"/>
    <w:rsid w:val="007835C2"/>
    <w:rsid w:val="008E7E81"/>
    <w:rsid w:val="008F4209"/>
    <w:rsid w:val="00C84DDD"/>
    <w:rsid w:val="00E26688"/>
    <w:rsid w:val="00E55CA5"/>
    <w:rsid w:val="00FC453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2018-10-25T06:00:00Z</dcterms:created>
  <dcterms:modified xsi:type="dcterms:W3CDTF">2018-10-25T06:00:00Z</dcterms:modified>
</cp:coreProperties>
</file>