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53F" w:rsidRDefault="00AA553F" w:rsidP="0009364B">
      <w:pPr>
        <w:ind w:left="-567"/>
        <w:jc w:val="right"/>
        <w:rPr>
          <w:b/>
        </w:rPr>
      </w:pPr>
    </w:p>
    <w:p w:rsidR="00AA553F" w:rsidRPr="001C5F48" w:rsidRDefault="00AA553F" w:rsidP="00710652">
      <w:pPr>
        <w:ind w:left="-567"/>
        <w:jc w:val="center"/>
        <w:rPr>
          <w:b/>
        </w:rPr>
      </w:pPr>
      <w:r w:rsidRPr="001C5F48">
        <w:rPr>
          <w:b/>
        </w:rPr>
        <w:t>СОБРАНИЕ ПРЕДСТАВИТЕЛЕЙ</w:t>
      </w:r>
    </w:p>
    <w:p w:rsidR="00AA553F" w:rsidRPr="001C5F48" w:rsidRDefault="00AA553F" w:rsidP="00710652">
      <w:pPr>
        <w:ind w:left="-567"/>
        <w:jc w:val="center"/>
        <w:rPr>
          <w:b/>
        </w:rPr>
      </w:pPr>
      <w:r w:rsidRPr="001C5F48">
        <w:rPr>
          <w:b/>
        </w:rPr>
        <w:t>ДИГОРСКОГО ГОРОДСКОГО ПОСЕЛЕНИЯ</w:t>
      </w:r>
    </w:p>
    <w:p w:rsidR="00AA553F" w:rsidRPr="001C5F48" w:rsidRDefault="00AA553F" w:rsidP="00710652">
      <w:pPr>
        <w:ind w:left="-567"/>
        <w:jc w:val="center"/>
        <w:rPr>
          <w:b/>
        </w:rPr>
      </w:pPr>
      <w:r w:rsidRPr="001C5F48">
        <w:rPr>
          <w:b/>
        </w:rPr>
        <w:t>ДИГОРСКОГО РАЙОНА</w:t>
      </w:r>
    </w:p>
    <w:p w:rsidR="00AA553F" w:rsidRPr="001C5F48" w:rsidRDefault="00AA553F" w:rsidP="00710652">
      <w:pPr>
        <w:ind w:left="-567"/>
        <w:jc w:val="center"/>
        <w:rPr>
          <w:b/>
        </w:rPr>
      </w:pPr>
      <w:r w:rsidRPr="001C5F48">
        <w:rPr>
          <w:b/>
        </w:rPr>
        <w:t>РЕСПУБЛИКИ СЕВЕРНАЯ ОСЕТИЯ-АЛАНИЯ</w:t>
      </w:r>
    </w:p>
    <w:p w:rsidR="00AA553F" w:rsidRPr="001C5F48" w:rsidRDefault="00AA553F" w:rsidP="00710652">
      <w:pPr>
        <w:ind w:left="-567"/>
        <w:jc w:val="center"/>
      </w:pPr>
    </w:p>
    <w:p w:rsidR="00AA553F" w:rsidRPr="001C5F48" w:rsidRDefault="00AA553F" w:rsidP="00710652">
      <w:pPr>
        <w:ind w:left="-567"/>
        <w:jc w:val="center"/>
        <w:rPr>
          <w:b/>
        </w:rPr>
      </w:pPr>
      <w:r w:rsidRPr="001C5F48">
        <w:rPr>
          <w:b/>
        </w:rPr>
        <w:t>РЕШЕНИЕ</w:t>
      </w:r>
    </w:p>
    <w:p w:rsidR="00AA553F" w:rsidRPr="001C5F48" w:rsidRDefault="00AA553F" w:rsidP="00710652">
      <w:pPr>
        <w:ind w:left="-567"/>
        <w:jc w:val="center"/>
        <w:rPr>
          <w:b/>
        </w:rPr>
      </w:pPr>
    </w:p>
    <w:p w:rsidR="00AA553F" w:rsidRPr="001C5F48" w:rsidRDefault="00AA553F" w:rsidP="00710652">
      <w:pPr>
        <w:ind w:left="-567"/>
        <w:jc w:val="center"/>
        <w:rPr>
          <w:b/>
        </w:rPr>
      </w:pPr>
      <w:r>
        <w:rPr>
          <w:b/>
        </w:rPr>
        <w:t>«15» сентября 2015</w:t>
      </w:r>
      <w:r w:rsidRPr="001C5F48">
        <w:rPr>
          <w:b/>
        </w:rPr>
        <w:t xml:space="preserve"> г.       </w:t>
      </w:r>
      <w:r>
        <w:rPr>
          <w:b/>
        </w:rPr>
        <w:t xml:space="preserve">                      1-28-5</w:t>
      </w:r>
      <w:r w:rsidRPr="001C5F48">
        <w:rPr>
          <w:b/>
        </w:rPr>
        <w:t xml:space="preserve">                  г</w:t>
      </w:r>
      <w:proofErr w:type="gramStart"/>
      <w:r w:rsidRPr="001C5F48">
        <w:rPr>
          <w:b/>
        </w:rPr>
        <w:t>.Д</w:t>
      </w:r>
      <w:proofErr w:type="gramEnd"/>
      <w:r w:rsidRPr="001C5F48">
        <w:rPr>
          <w:b/>
        </w:rPr>
        <w:t>игора</w:t>
      </w:r>
    </w:p>
    <w:p w:rsidR="00AA553F" w:rsidRPr="001C5F48" w:rsidRDefault="00AA553F" w:rsidP="00710652">
      <w:pPr>
        <w:ind w:left="-567"/>
        <w:jc w:val="center"/>
        <w:rPr>
          <w:b/>
        </w:rPr>
      </w:pPr>
    </w:p>
    <w:p w:rsidR="00AA553F" w:rsidRPr="001C5F48" w:rsidRDefault="00AA553F" w:rsidP="00710652">
      <w:pPr>
        <w:ind w:left="-567"/>
        <w:jc w:val="center"/>
        <w:rPr>
          <w:b/>
        </w:rPr>
      </w:pPr>
      <w:r>
        <w:rPr>
          <w:b/>
        </w:rPr>
        <w:t>«</w:t>
      </w:r>
      <w:r w:rsidRPr="001C5F48">
        <w:rPr>
          <w:b/>
        </w:rPr>
        <w:t xml:space="preserve">О внесении изменений и дополнений в </w:t>
      </w:r>
      <w:r>
        <w:rPr>
          <w:b/>
        </w:rPr>
        <w:t>«</w:t>
      </w:r>
      <w:r w:rsidRPr="001C5F48">
        <w:rPr>
          <w:b/>
        </w:rPr>
        <w:t xml:space="preserve">Генеральный план и Правила землепользования и застройки </w:t>
      </w:r>
      <w:proofErr w:type="spellStart"/>
      <w:r w:rsidRPr="001C5F48">
        <w:rPr>
          <w:b/>
        </w:rPr>
        <w:t>Дигорского</w:t>
      </w:r>
      <w:proofErr w:type="spellEnd"/>
      <w:r w:rsidRPr="001C5F48">
        <w:rPr>
          <w:b/>
        </w:rPr>
        <w:t xml:space="preserve"> городского поселени</w:t>
      </w:r>
      <w:r>
        <w:rPr>
          <w:b/>
        </w:rPr>
        <w:t xml:space="preserve">я </w:t>
      </w:r>
      <w:proofErr w:type="spellStart"/>
      <w:r>
        <w:rPr>
          <w:b/>
        </w:rPr>
        <w:t>Дигорского</w:t>
      </w:r>
      <w:proofErr w:type="spellEnd"/>
      <w:r>
        <w:rPr>
          <w:b/>
        </w:rPr>
        <w:t xml:space="preserve"> района, </w:t>
      </w:r>
      <w:proofErr w:type="spellStart"/>
      <w:r>
        <w:rPr>
          <w:b/>
        </w:rPr>
        <w:t>РСО-Алания</w:t>
      </w:r>
      <w:proofErr w:type="spellEnd"/>
      <w:r>
        <w:rPr>
          <w:b/>
        </w:rPr>
        <w:t>»</w:t>
      </w:r>
    </w:p>
    <w:p w:rsidR="00AA553F" w:rsidRPr="001C5F48" w:rsidRDefault="00AA553F" w:rsidP="0009364B">
      <w:pPr>
        <w:tabs>
          <w:tab w:val="left" w:pos="180"/>
        </w:tabs>
        <w:ind w:left="-567"/>
        <w:jc w:val="both"/>
      </w:pPr>
    </w:p>
    <w:p w:rsidR="00AA553F" w:rsidRPr="001C5F48" w:rsidRDefault="00AA553F" w:rsidP="0009364B">
      <w:pPr>
        <w:tabs>
          <w:tab w:val="left" w:pos="180"/>
        </w:tabs>
        <w:ind w:left="-567"/>
        <w:jc w:val="both"/>
      </w:pPr>
      <w:r w:rsidRPr="001C5F48">
        <w:t xml:space="preserve">В связи с неоднократными обращениями жителей </w:t>
      </w:r>
      <w:proofErr w:type="gramStart"/>
      <w:r w:rsidRPr="001C5F48">
        <w:t>г</w:t>
      </w:r>
      <w:proofErr w:type="gramEnd"/>
      <w:r w:rsidRPr="001C5F48">
        <w:t xml:space="preserve">. Дигора, на основании Федерального закона от 06.10.2003 № 131-ФЗ «Об общих принципах организации местного самоуправления в Российской Федерации», Земельного Кодекса РФ, Градостроительного Кодекса РФ, Устава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Собрание представителей </w:t>
      </w:r>
      <w:proofErr w:type="spellStart"/>
      <w:r w:rsidRPr="001C5F48">
        <w:t>Дигоркого</w:t>
      </w:r>
      <w:proofErr w:type="spellEnd"/>
      <w:r w:rsidRPr="001C5F48">
        <w:t xml:space="preserve"> городского поселения</w:t>
      </w:r>
    </w:p>
    <w:p w:rsidR="00AA553F" w:rsidRPr="001C5F48" w:rsidRDefault="00AA553F" w:rsidP="0009364B">
      <w:pPr>
        <w:tabs>
          <w:tab w:val="left" w:pos="180"/>
        </w:tabs>
        <w:ind w:left="-567"/>
        <w:jc w:val="both"/>
      </w:pPr>
    </w:p>
    <w:p w:rsidR="00AA553F" w:rsidRPr="001C5F48" w:rsidRDefault="00AA553F" w:rsidP="0009364B">
      <w:pPr>
        <w:ind w:left="-567"/>
        <w:jc w:val="center"/>
        <w:rPr>
          <w:b/>
        </w:rPr>
      </w:pPr>
      <w:r w:rsidRPr="001C5F48">
        <w:tab/>
      </w:r>
      <w:r w:rsidRPr="001C5F48">
        <w:rPr>
          <w:b/>
        </w:rPr>
        <w:t>РЕШАЕТ:</w:t>
      </w:r>
    </w:p>
    <w:p w:rsidR="00AA553F" w:rsidRPr="001C5F48" w:rsidRDefault="00AA553F" w:rsidP="0009364B">
      <w:pPr>
        <w:ind w:left="-567"/>
        <w:jc w:val="both"/>
      </w:pPr>
      <w:r w:rsidRPr="001C5F48">
        <w:t xml:space="preserve">1. Внести изменения и дополнения в Генеральный план и Правила землепользования и застройки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следующего содержания:</w:t>
      </w:r>
    </w:p>
    <w:p w:rsidR="00AA553F" w:rsidRPr="00DC3DEA" w:rsidRDefault="00AA553F" w:rsidP="008377E8">
      <w:pPr>
        <w:ind w:left="-540" w:right="-279"/>
        <w:jc w:val="both"/>
        <w:rPr>
          <w:color w:val="000000"/>
        </w:rPr>
      </w:pPr>
      <w:r w:rsidRPr="00DC3DEA">
        <w:rPr>
          <w:color w:val="000000"/>
        </w:rPr>
        <w:t xml:space="preserve">- В схеме перспективного развития территории </w:t>
      </w:r>
      <w:proofErr w:type="spellStart"/>
      <w:r w:rsidRPr="00DC3DEA">
        <w:rPr>
          <w:color w:val="000000"/>
        </w:rPr>
        <w:t>Дигорского</w:t>
      </w:r>
      <w:proofErr w:type="spellEnd"/>
      <w:r w:rsidRPr="00DC3DEA">
        <w:rPr>
          <w:color w:val="000000"/>
        </w:rPr>
        <w:t xml:space="preserve"> городского поселения   территорию по улице </w:t>
      </w:r>
      <w:proofErr w:type="spellStart"/>
      <w:r w:rsidRPr="00DC3DEA">
        <w:rPr>
          <w:color w:val="000000"/>
        </w:rPr>
        <w:t>Тогоева</w:t>
      </w:r>
      <w:proofErr w:type="spellEnd"/>
      <w:r w:rsidRPr="00DC3DEA">
        <w:rPr>
          <w:color w:val="000000"/>
        </w:rPr>
        <w:t>(</w:t>
      </w:r>
      <w:proofErr w:type="spellStart"/>
      <w:r w:rsidRPr="00DC3DEA">
        <w:rPr>
          <w:color w:val="000000"/>
        </w:rPr>
        <w:t>отперекрестка</w:t>
      </w:r>
      <w:proofErr w:type="spellEnd"/>
      <w:r w:rsidRPr="00DC3DEA">
        <w:rPr>
          <w:color w:val="000000"/>
        </w:rPr>
        <w:t xml:space="preserve"> </w:t>
      </w:r>
      <w:proofErr w:type="spellStart"/>
      <w:r w:rsidRPr="00DC3DEA">
        <w:rPr>
          <w:color w:val="000000"/>
        </w:rPr>
        <w:t>улицТакоева</w:t>
      </w:r>
      <w:proofErr w:type="spellEnd"/>
      <w:r w:rsidRPr="00DC3DEA">
        <w:rPr>
          <w:color w:val="000000"/>
        </w:rPr>
        <w:t xml:space="preserve"> - </w:t>
      </w:r>
      <w:proofErr w:type="spellStart"/>
      <w:r w:rsidRPr="00DC3DEA">
        <w:rPr>
          <w:color w:val="000000"/>
        </w:rPr>
        <w:t>Тогоева</w:t>
      </w:r>
      <w:proofErr w:type="spellEnd"/>
      <w:r w:rsidRPr="00DC3DEA">
        <w:rPr>
          <w:color w:val="000000"/>
        </w:rPr>
        <w:t xml:space="preserve"> до жилого дома №6А по </w:t>
      </w:r>
      <w:proofErr w:type="spellStart"/>
      <w:r w:rsidRPr="00DC3DEA">
        <w:rPr>
          <w:color w:val="000000"/>
        </w:rPr>
        <w:t>ул</w:t>
      </w:r>
      <w:proofErr w:type="gramStart"/>
      <w:r w:rsidRPr="00DC3DEA">
        <w:rPr>
          <w:color w:val="000000"/>
        </w:rPr>
        <w:t>.Т</w:t>
      </w:r>
      <w:proofErr w:type="gramEnd"/>
      <w:r w:rsidRPr="00DC3DEA">
        <w:rPr>
          <w:color w:val="000000"/>
        </w:rPr>
        <w:t>огоева</w:t>
      </w:r>
      <w:proofErr w:type="spellEnd"/>
      <w:r w:rsidRPr="00DC3DEA">
        <w:rPr>
          <w:color w:val="000000"/>
        </w:rPr>
        <w:t xml:space="preserve">) считать рекреационной зоной с условным обозначением Р-2 за исключением земельных </w:t>
      </w:r>
      <w:proofErr w:type="spellStart"/>
      <w:r w:rsidRPr="00DC3DEA">
        <w:rPr>
          <w:color w:val="000000"/>
        </w:rPr>
        <w:t>участков,на</w:t>
      </w:r>
      <w:proofErr w:type="spellEnd"/>
      <w:r w:rsidRPr="00DC3DEA">
        <w:rPr>
          <w:color w:val="000000"/>
        </w:rPr>
        <w:t xml:space="preserve"> которые </w:t>
      </w:r>
      <w:proofErr w:type="spellStart"/>
      <w:r w:rsidRPr="00DC3DEA">
        <w:rPr>
          <w:color w:val="000000"/>
        </w:rPr>
        <w:t>зарегистрированоправо</w:t>
      </w:r>
      <w:proofErr w:type="spellEnd"/>
      <w:r w:rsidRPr="00DC3DEA">
        <w:rPr>
          <w:color w:val="000000"/>
        </w:rPr>
        <w:t xml:space="preserve"> собственности в Федеральной службе государственной регистрации, кадастра и картографии по Республике Северная Осетия-Алания до 26.12.2013 г. согласно Решению Собрания представителей </w:t>
      </w:r>
      <w:proofErr w:type="spellStart"/>
      <w:r w:rsidRPr="00DC3DEA">
        <w:rPr>
          <w:color w:val="000000"/>
        </w:rPr>
        <w:t>Дигорского</w:t>
      </w:r>
      <w:proofErr w:type="spellEnd"/>
      <w:r w:rsidRPr="00DC3DEA">
        <w:rPr>
          <w:color w:val="000000"/>
        </w:rPr>
        <w:t xml:space="preserve"> городского поселения № 1-15-5 от 26.12.2013 г.;</w:t>
      </w:r>
    </w:p>
    <w:p w:rsidR="00AA553F" w:rsidRPr="00DC3DEA" w:rsidRDefault="00AA553F" w:rsidP="000F4A93">
      <w:pPr>
        <w:ind w:left="-540" w:right="-279"/>
        <w:jc w:val="both"/>
        <w:rPr>
          <w:color w:val="000000"/>
        </w:rPr>
      </w:pPr>
      <w:r>
        <w:rPr>
          <w:color w:val="000000"/>
        </w:rPr>
        <w:t>- В дальнейшем запретить распределение</w:t>
      </w:r>
      <w:r w:rsidRPr="00DC3DEA">
        <w:rPr>
          <w:color w:val="000000"/>
        </w:rPr>
        <w:t xml:space="preserve"> земельных участков</w:t>
      </w:r>
      <w:r>
        <w:rPr>
          <w:color w:val="000000"/>
        </w:rPr>
        <w:t xml:space="preserve"> и капитальное строительство по ул. </w:t>
      </w:r>
      <w:proofErr w:type="spellStart"/>
      <w:r>
        <w:rPr>
          <w:color w:val="000000"/>
        </w:rPr>
        <w:t>Тогоева</w:t>
      </w:r>
      <w:proofErr w:type="spellEnd"/>
      <w:r>
        <w:rPr>
          <w:color w:val="000000"/>
        </w:rPr>
        <w:t xml:space="preserve"> в придорожной зоне, так</w:t>
      </w:r>
      <w:bookmarkStart w:id="0" w:name="_GoBack"/>
      <w:bookmarkEnd w:id="0"/>
      <w:r w:rsidRPr="00DC3DEA">
        <w:rPr>
          <w:color w:val="000000"/>
        </w:rPr>
        <w:t xml:space="preserve"> как по центру ул. </w:t>
      </w:r>
      <w:proofErr w:type="spellStart"/>
      <w:r w:rsidRPr="00DC3DEA">
        <w:rPr>
          <w:color w:val="000000"/>
        </w:rPr>
        <w:t>Тогоевапроходят</w:t>
      </w:r>
      <w:proofErr w:type="spellEnd"/>
      <w:r w:rsidRPr="00DC3DEA">
        <w:rPr>
          <w:color w:val="000000"/>
        </w:rPr>
        <w:t xml:space="preserve"> коммуникации газоснабжения, водоснабжения и водоотведения</w:t>
      </w:r>
      <w:r>
        <w:rPr>
          <w:color w:val="000000"/>
        </w:rPr>
        <w:t xml:space="preserve"> к которым капитальные строения закрывают доступ для жилого сектора</w:t>
      </w:r>
      <w:r w:rsidRPr="00DC3DEA">
        <w:rPr>
          <w:color w:val="000000"/>
        </w:rPr>
        <w:t>;</w:t>
      </w:r>
    </w:p>
    <w:p w:rsidR="00AA553F" w:rsidRPr="00DC3DEA" w:rsidRDefault="00AA553F" w:rsidP="00641DC4">
      <w:pPr>
        <w:ind w:left="-540" w:right="-279"/>
        <w:jc w:val="both"/>
        <w:rPr>
          <w:color w:val="000000"/>
        </w:rPr>
      </w:pPr>
      <w:r w:rsidRPr="00DC3DEA">
        <w:rPr>
          <w:color w:val="000000"/>
        </w:rPr>
        <w:t xml:space="preserve">- Земельные участки, на которые оформлены договора аренды до 15.09.2015 г. могут использоваться арендаторами согласно виду разрешенного использования без регистрации права собственности. </w:t>
      </w:r>
    </w:p>
    <w:p w:rsidR="00AA553F" w:rsidRPr="001C5F48" w:rsidRDefault="00AA553F" w:rsidP="0009364B">
      <w:pPr>
        <w:ind w:left="-567"/>
        <w:jc w:val="both"/>
      </w:pPr>
      <w:r>
        <w:t xml:space="preserve">2. </w:t>
      </w:r>
      <w:r w:rsidRPr="001C5F48">
        <w:t xml:space="preserve">Настоящее решение подлежит обнародованию на информационном стенде администрации </w:t>
      </w:r>
      <w:proofErr w:type="spellStart"/>
      <w:r w:rsidRPr="001C5F48">
        <w:t>Дигорского</w:t>
      </w:r>
      <w:proofErr w:type="spellEnd"/>
      <w:r w:rsidRPr="001C5F48">
        <w:t xml:space="preserve"> городского поселения по адресу: </w:t>
      </w:r>
      <w:proofErr w:type="gramStart"/>
      <w:r w:rsidRPr="001C5F48">
        <w:t>г</w:t>
      </w:r>
      <w:proofErr w:type="gramEnd"/>
      <w:r w:rsidRPr="001C5F48">
        <w:t xml:space="preserve">. Дигора, ул. В. </w:t>
      </w:r>
      <w:proofErr w:type="spellStart"/>
      <w:r w:rsidRPr="001C5F48">
        <w:t>Акоева</w:t>
      </w:r>
      <w:proofErr w:type="spellEnd"/>
      <w:r w:rsidRPr="001C5F48">
        <w:t>, 47 и вступает в силу со дня п</w:t>
      </w:r>
      <w:r>
        <w:t>ринятия.</w:t>
      </w:r>
    </w:p>
    <w:p w:rsidR="00AA553F" w:rsidRPr="001C5F48" w:rsidRDefault="00AA553F" w:rsidP="0009364B">
      <w:pPr>
        <w:ind w:left="-567"/>
        <w:jc w:val="both"/>
      </w:pPr>
      <w:r>
        <w:t xml:space="preserve">3. Исполнение настоящего решения возлагаю на заместителя главы АМС </w:t>
      </w:r>
      <w:proofErr w:type="spellStart"/>
      <w:r>
        <w:t>Дигорского</w:t>
      </w:r>
      <w:proofErr w:type="spellEnd"/>
      <w:r>
        <w:t xml:space="preserve"> городского поселения </w:t>
      </w:r>
      <w:proofErr w:type="spellStart"/>
      <w:r>
        <w:t>Елбаева</w:t>
      </w:r>
      <w:proofErr w:type="spellEnd"/>
      <w:r>
        <w:t xml:space="preserve"> Г.С</w:t>
      </w:r>
      <w:r w:rsidRPr="001C5F48">
        <w:t>.</w:t>
      </w:r>
    </w:p>
    <w:p w:rsidR="00AA553F" w:rsidRPr="00350840" w:rsidRDefault="00AA553F" w:rsidP="0009364B">
      <w:pPr>
        <w:tabs>
          <w:tab w:val="left" w:pos="180"/>
        </w:tabs>
        <w:jc w:val="both"/>
        <w:rPr>
          <w:b/>
          <w:sz w:val="28"/>
          <w:szCs w:val="28"/>
        </w:rPr>
      </w:pPr>
    </w:p>
    <w:p w:rsidR="00AA553F" w:rsidRPr="00350840" w:rsidRDefault="00AA553F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AA553F" w:rsidRPr="00350840" w:rsidRDefault="00AA553F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AA553F" w:rsidRPr="00350840" w:rsidRDefault="00AA553F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AA553F" w:rsidRPr="00350840" w:rsidRDefault="00AA553F" w:rsidP="0009364B">
      <w:pPr>
        <w:tabs>
          <w:tab w:val="left" w:pos="180"/>
        </w:tabs>
        <w:ind w:left="-567"/>
        <w:jc w:val="both"/>
        <w:rPr>
          <w:b/>
          <w:sz w:val="28"/>
          <w:szCs w:val="28"/>
        </w:rPr>
      </w:pPr>
    </w:p>
    <w:p w:rsidR="00AA553F" w:rsidRPr="00350840" w:rsidRDefault="00AA553F" w:rsidP="0009364B">
      <w:pPr>
        <w:tabs>
          <w:tab w:val="left" w:pos="180"/>
        </w:tabs>
        <w:ind w:lef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</w:p>
    <w:p w:rsidR="00AA553F" w:rsidRPr="00350840" w:rsidRDefault="00AA553F" w:rsidP="0009364B">
      <w:pPr>
        <w:ind w:left="-567"/>
        <w:rPr>
          <w:b/>
          <w:sz w:val="28"/>
          <w:szCs w:val="28"/>
        </w:rPr>
      </w:pP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городского поселения</w:t>
      </w:r>
    </w:p>
    <w:p w:rsidR="00AA553F" w:rsidRPr="00350840" w:rsidRDefault="00AA553F" w:rsidP="0009364B">
      <w:pPr>
        <w:ind w:left="-567"/>
        <w:rPr>
          <w:b/>
          <w:sz w:val="28"/>
          <w:szCs w:val="28"/>
        </w:rPr>
      </w:pPr>
      <w:proofErr w:type="spellStart"/>
      <w:r w:rsidRPr="00350840">
        <w:rPr>
          <w:b/>
          <w:sz w:val="28"/>
          <w:szCs w:val="28"/>
        </w:rPr>
        <w:t>Дигорского</w:t>
      </w:r>
      <w:proofErr w:type="spellEnd"/>
      <w:r w:rsidRPr="00350840">
        <w:rPr>
          <w:b/>
          <w:sz w:val="28"/>
          <w:szCs w:val="28"/>
        </w:rPr>
        <w:t xml:space="preserve"> района, </w:t>
      </w:r>
      <w:proofErr w:type="spellStart"/>
      <w:r w:rsidRPr="00350840">
        <w:rPr>
          <w:b/>
          <w:sz w:val="28"/>
          <w:szCs w:val="28"/>
        </w:rPr>
        <w:t>РСО-Алания</w:t>
      </w:r>
      <w:proofErr w:type="spellEnd"/>
      <w:r w:rsidRPr="00350840">
        <w:rPr>
          <w:b/>
          <w:sz w:val="28"/>
          <w:szCs w:val="28"/>
        </w:rPr>
        <w:t xml:space="preserve">                             </w:t>
      </w:r>
      <w:proofErr w:type="spellStart"/>
      <w:r>
        <w:rPr>
          <w:b/>
          <w:sz w:val="28"/>
          <w:szCs w:val="28"/>
        </w:rPr>
        <w:t>А.Р.Николов</w:t>
      </w:r>
      <w:proofErr w:type="spellEnd"/>
    </w:p>
    <w:p w:rsidR="00AA553F" w:rsidRDefault="00AA553F" w:rsidP="0009364B"/>
    <w:p w:rsidR="00AA553F" w:rsidRDefault="00AA553F" w:rsidP="0009364B">
      <w:pPr>
        <w:ind w:left="-567"/>
        <w:jc w:val="center"/>
      </w:pPr>
    </w:p>
    <w:sectPr w:rsidR="00AA553F" w:rsidSect="0035084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D98"/>
    <w:rsid w:val="0009364B"/>
    <w:rsid w:val="000A108B"/>
    <w:rsid w:val="000F4A93"/>
    <w:rsid w:val="00111BBE"/>
    <w:rsid w:val="0011316C"/>
    <w:rsid w:val="00115DE4"/>
    <w:rsid w:val="00141948"/>
    <w:rsid w:val="00143C93"/>
    <w:rsid w:val="00144E11"/>
    <w:rsid w:val="00164C4B"/>
    <w:rsid w:val="00174316"/>
    <w:rsid w:val="001C565B"/>
    <w:rsid w:val="001C5F48"/>
    <w:rsid w:val="001D0FC9"/>
    <w:rsid w:val="00246CD6"/>
    <w:rsid w:val="0025252B"/>
    <w:rsid w:val="002C4D98"/>
    <w:rsid w:val="002F03A1"/>
    <w:rsid w:val="00307F06"/>
    <w:rsid w:val="003268BF"/>
    <w:rsid w:val="00331712"/>
    <w:rsid w:val="003337F0"/>
    <w:rsid w:val="0035033B"/>
    <w:rsid w:val="00350840"/>
    <w:rsid w:val="00364CE5"/>
    <w:rsid w:val="003941F2"/>
    <w:rsid w:val="003A0664"/>
    <w:rsid w:val="003C1BEC"/>
    <w:rsid w:val="00410713"/>
    <w:rsid w:val="004164A1"/>
    <w:rsid w:val="00446422"/>
    <w:rsid w:val="00483A61"/>
    <w:rsid w:val="00487168"/>
    <w:rsid w:val="004A4BB8"/>
    <w:rsid w:val="00517376"/>
    <w:rsid w:val="00521FE7"/>
    <w:rsid w:val="00564BF2"/>
    <w:rsid w:val="00582259"/>
    <w:rsid w:val="00591A6B"/>
    <w:rsid w:val="0059714B"/>
    <w:rsid w:val="005B0879"/>
    <w:rsid w:val="00606EF0"/>
    <w:rsid w:val="00617CED"/>
    <w:rsid w:val="00641DC4"/>
    <w:rsid w:val="006578DF"/>
    <w:rsid w:val="00687419"/>
    <w:rsid w:val="00694CEE"/>
    <w:rsid w:val="006A4B06"/>
    <w:rsid w:val="006C7B8B"/>
    <w:rsid w:val="00710652"/>
    <w:rsid w:val="007124A1"/>
    <w:rsid w:val="007124BF"/>
    <w:rsid w:val="00731DD9"/>
    <w:rsid w:val="00760B16"/>
    <w:rsid w:val="00770AFE"/>
    <w:rsid w:val="007835C2"/>
    <w:rsid w:val="007B21A6"/>
    <w:rsid w:val="008377E8"/>
    <w:rsid w:val="00863C11"/>
    <w:rsid w:val="008E7E81"/>
    <w:rsid w:val="008F4209"/>
    <w:rsid w:val="008F5F9F"/>
    <w:rsid w:val="00927291"/>
    <w:rsid w:val="009D114E"/>
    <w:rsid w:val="009D5AFB"/>
    <w:rsid w:val="00A93D9F"/>
    <w:rsid w:val="00A96A39"/>
    <w:rsid w:val="00A97BE5"/>
    <w:rsid w:val="00AA553F"/>
    <w:rsid w:val="00AB3348"/>
    <w:rsid w:val="00AE6E27"/>
    <w:rsid w:val="00B21F70"/>
    <w:rsid w:val="00B31D65"/>
    <w:rsid w:val="00B353E0"/>
    <w:rsid w:val="00B449D0"/>
    <w:rsid w:val="00B70FE6"/>
    <w:rsid w:val="00B87ECC"/>
    <w:rsid w:val="00B934AB"/>
    <w:rsid w:val="00BA0159"/>
    <w:rsid w:val="00BA1686"/>
    <w:rsid w:val="00C84DDD"/>
    <w:rsid w:val="00C85709"/>
    <w:rsid w:val="00CA4209"/>
    <w:rsid w:val="00CB1B0C"/>
    <w:rsid w:val="00CB770B"/>
    <w:rsid w:val="00CD4821"/>
    <w:rsid w:val="00D53B11"/>
    <w:rsid w:val="00D62932"/>
    <w:rsid w:val="00D956CE"/>
    <w:rsid w:val="00DC3541"/>
    <w:rsid w:val="00DC3DEA"/>
    <w:rsid w:val="00DE6EB4"/>
    <w:rsid w:val="00E013BB"/>
    <w:rsid w:val="00E0447A"/>
    <w:rsid w:val="00E26688"/>
    <w:rsid w:val="00E55CA5"/>
    <w:rsid w:val="00E6539C"/>
    <w:rsid w:val="00EC2FC3"/>
    <w:rsid w:val="00F15C8F"/>
    <w:rsid w:val="00F20DAD"/>
    <w:rsid w:val="00FB0E04"/>
    <w:rsid w:val="00FC4530"/>
    <w:rsid w:val="00FD4AA5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D9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locked/>
    <w:rsid w:val="00307F06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1952</Characters>
  <Application>Microsoft Office Word</Application>
  <DocSecurity>0</DocSecurity>
  <Lines>16</Lines>
  <Paragraphs>4</Paragraphs>
  <ScaleCrop>false</ScaleCrop>
  <Company>Microsoft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creator>ASUS</dc:creator>
  <cp:lastModifiedBy>Gorsovet-DGP</cp:lastModifiedBy>
  <cp:revision>2</cp:revision>
  <cp:lastPrinted>2015-09-24T07:04:00Z</cp:lastPrinted>
  <dcterms:created xsi:type="dcterms:W3CDTF">2018-10-26T08:46:00Z</dcterms:created>
  <dcterms:modified xsi:type="dcterms:W3CDTF">2018-10-26T08:46:00Z</dcterms:modified>
</cp:coreProperties>
</file>